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  <w:bookmarkStart w:id="0" w:name="_GoBack"/>
      <w:bookmarkEnd w:id="0"/>
    </w:p>
    <w:p w:rsidR="009121FE" w:rsidRDefault="009121FE" w:rsidP="009121FE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ARG Projektowanie Inwestycyjne Sp. z o.o.</w:t>
      </w:r>
    </w:p>
    <w:p w:rsidR="009121FE" w:rsidRDefault="009121FE" w:rsidP="009121FE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Czereśniowa 4a</w:t>
      </w:r>
    </w:p>
    <w:p w:rsidR="009121FE" w:rsidRDefault="009121FE" w:rsidP="009121FE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31-410 Kraków </w:t>
      </w:r>
    </w:p>
    <w:p w:rsidR="00491A80" w:rsidRPr="00171F90" w:rsidRDefault="00491A80" w:rsidP="00693AF3">
      <w:pPr>
        <w:ind w:left="4956" w:firstLine="424"/>
        <w:rPr>
          <w:b/>
          <w:bCs/>
          <w:sz w:val="20"/>
          <w:szCs w:val="20"/>
        </w:rPr>
      </w:pPr>
    </w:p>
    <w:p w:rsidR="00623EF3" w:rsidRDefault="00115618" w:rsidP="00693AF3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 w:rsidR="00F04DAC">
        <w:rPr>
          <w:b/>
          <w:bCs/>
          <w:sz w:val="20"/>
          <w:szCs w:val="20"/>
        </w:rPr>
        <w:t>1</w:t>
      </w:r>
      <w:r w:rsidR="00491A80">
        <w:rPr>
          <w:b/>
          <w:bCs/>
          <w:sz w:val="20"/>
          <w:szCs w:val="20"/>
        </w:rPr>
        <w:t>3</w:t>
      </w:r>
      <w:r w:rsidR="00D6167D">
        <w:rPr>
          <w:b/>
          <w:bCs/>
          <w:sz w:val="20"/>
          <w:szCs w:val="20"/>
        </w:rPr>
        <w:t>2</w:t>
      </w:r>
      <w:r w:rsidRPr="00115618">
        <w:rPr>
          <w:b/>
          <w:bCs/>
          <w:sz w:val="20"/>
          <w:szCs w:val="20"/>
        </w:rPr>
        <w:t>.2019</w:t>
      </w:r>
    </w:p>
    <w:p w:rsidR="00115618" w:rsidRPr="00C76553" w:rsidRDefault="00115618" w:rsidP="00693AF3">
      <w:pPr>
        <w:ind w:left="4956" w:firstLine="424"/>
        <w:rPr>
          <w:b/>
          <w:bCs/>
          <w:sz w:val="20"/>
          <w:szCs w:val="20"/>
        </w:rPr>
      </w:pPr>
    </w:p>
    <w:p w:rsidR="009121FE" w:rsidRDefault="00885927" w:rsidP="009121FE">
      <w:pPr>
        <w:pStyle w:val="Nagwek3"/>
        <w:spacing w:before="0" w:beforeAutospacing="0"/>
        <w:ind w:left="-360"/>
        <w:rPr>
          <w:rFonts w:ascii="Yantramanav" w:hAnsi="Yantramanav"/>
          <w:b w:val="0"/>
          <w:bCs w:val="0"/>
          <w:color w:val="212529"/>
        </w:rPr>
      </w:pPr>
      <w:r w:rsidRPr="00401250">
        <w:rPr>
          <w:sz w:val="20"/>
          <w:szCs w:val="20"/>
        </w:rPr>
        <w:t>Dotyczy:</w:t>
      </w:r>
      <w:r w:rsidR="00CB2A0D">
        <w:rPr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>zadania</w:t>
      </w:r>
      <w:r w:rsidR="004A1C17" w:rsidRPr="009121FE">
        <w:rPr>
          <w:i/>
          <w:iCs/>
          <w:sz w:val="20"/>
          <w:szCs w:val="20"/>
        </w:rPr>
        <w:t>:</w:t>
      </w:r>
      <w:r w:rsidR="00C345C5" w:rsidRPr="009121FE">
        <w:rPr>
          <w:i/>
          <w:iCs/>
          <w:sz w:val="20"/>
          <w:szCs w:val="20"/>
        </w:rPr>
        <w:t xml:space="preserve"> </w:t>
      </w:r>
      <w:r w:rsidR="00AA1B53" w:rsidRPr="00491A80">
        <w:rPr>
          <w:i/>
          <w:iCs/>
          <w:sz w:val="20"/>
          <w:szCs w:val="20"/>
        </w:rPr>
        <w:t>„</w:t>
      </w:r>
      <w:r w:rsidR="009121FE" w:rsidRPr="009121FE">
        <w:rPr>
          <w:i/>
          <w:iCs/>
          <w:sz w:val="20"/>
          <w:szCs w:val="20"/>
        </w:rPr>
        <w:t>Budowa ul. Iwaszki</w:t>
      </w:r>
      <w:r w:rsidR="009121FE">
        <w:rPr>
          <w:i/>
          <w:iCs/>
          <w:sz w:val="20"/>
          <w:szCs w:val="20"/>
        </w:rPr>
        <w:t>”</w:t>
      </w:r>
    </w:p>
    <w:p w:rsidR="009A19C6" w:rsidRPr="00902CC2" w:rsidRDefault="009A19C6" w:rsidP="009A19C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9A19C6" w:rsidRPr="00902CC2" w:rsidRDefault="009A19C6" w:rsidP="009A19C6">
      <w:pPr>
        <w:jc w:val="both"/>
        <w:rPr>
          <w:b/>
          <w:sz w:val="20"/>
          <w:szCs w:val="20"/>
        </w:rPr>
      </w:pP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491A80" w:rsidRPr="009121FE" w:rsidRDefault="009121FE" w:rsidP="009A19C6">
      <w:pPr>
        <w:jc w:val="center"/>
        <w:rPr>
          <w:b/>
          <w:bCs/>
          <w:i/>
          <w:iCs/>
          <w:sz w:val="20"/>
          <w:szCs w:val="20"/>
        </w:rPr>
      </w:pPr>
      <w:r w:rsidRPr="009121FE">
        <w:rPr>
          <w:b/>
          <w:bCs/>
          <w:i/>
          <w:iCs/>
          <w:sz w:val="20"/>
          <w:szCs w:val="20"/>
        </w:rPr>
        <w:t>„Budowa ul. Iwaszki”</w:t>
      </w:r>
    </w:p>
    <w:p w:rsidR="009A19C6" w:rsidRDefault="009A19C6" w:rsidP="009A19C6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</w:t>
      </w:r>
      <w:r w:rsidR="00491A80">
        <w:rPr>
          <w:sz w:val="20"/>
          <w:szCs w:val="20"/>
        </w:rPr>
        <w:t xml:space="preserve">niechronionych uczestników ruchu </w:t>
      </w:r>
      <w:r w:rsidRPr="004A1C17">
        <w:rPr>
          <w:sz w:val="20"/>
          <w:szCs w:val="20"/>
        </w:rPr>
        <w:t>w mieście Krakowie, powołany „</w:t>
      </w:r>
      <w:r w:rsidR="00491A80" w:rsidRPr="00491A80">
        <w:rPr>
          <w:sz w:val="20"/>
          <w:szCs w:val="20"/>
        </w:rPr>
        <w:t>Zarządzeniem Nr</w:t>
      </w:r>
      <w:r w:rsidR="00491A80">
        <w:rPr>
          <w:sz w:val="20"/>
          <w:szCs w:val="20"/>
        </w:rPr>
        <w:t> </w:t>
      </w:r>
      <w:r w:rsidR="00491A80" w:rsidRPr="00491A80">
        <w:rPr>
          <w:sz w:val="20"/>
          <w:szCs w:val="20"/>
        </w:rPr>
        <w:t xml:space="preserve">2376/2019 Prezydenta Miasta Krakowa z dnia </w:t>
      </w:r>
      <w:r w:rsidR="00C64876">
        <w:rPr>
          <w:sz w:val="20"/>
          <w:szCs w:val="20"/>
        </w:rPr>
        <w:t>20</w:t>
      </w:r>
      <w:r w:rsidR="00491A80" w:rsidRPr="00491A80">
        <w:rPr>
          <w:sz w:val="20"/>
          <w:szCs w:val="20"/>
        </w:rPr>
        <w:t xml:space="preserve">.09.2019r.   </w:t>
      </w:r>
      <w:r w:rsidRPr="00491A80">
        <w:rPr>
          <w:b/>
          <w:bCs/>
          <w:sz w:val="20"/>
          <w:szCs w:val="20"/>
        </w:rPr>
        <w:t>opiniuje pozytywnie</w:t>
      </w:r>
      <w:r w:rsidRPr="004A1C17">
        <w:rPr>
          <w:sz w:val="20"/>
          <w:szCs w:val="20"/>
        </w:rPr>
        <w:t xml:space="preserve"> przedstawione rozwiązanie </w:t>
      </w:r>
      <w:r>
        <w:rPr>
          <w:sz w:val="20"/>
          <w:szCs w:val="20"/>
        </w:rPr>
        <w:t>z</w:t>
      </w:r>
      <w:r w:rsidR="00491A80">
        <w:rPr>
          <w:sz w:val="20"/>
          <w:szCs w:val="20"/>
        </w:rPr>
        <w:t> </w:t>
      </w:r>
      <w:r>
        <w:rPr>
          <w:sz w:val="20"/>
          <w:szCs w:val="20"/>
        </w:rPr>
        <w:t>następującymi uwagami:</w:t>
      </w:r>
    </w:p>
    <w:p w:rsidR="00D6167D" w:rsidRPr="00D6167D" w:rsidRDefault="00D6167D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D6167D">
        <w:rPr>
          <w:color w:val="222222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D6167D">
        <w:rPr>
          <w:b/>
          <w:bCs/>
          <w:i/>
          <w:iCs/>
          <w:color w:val="222222"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D6167D">
        <w:rPr>
          <w:color w:val="222222"/>
          <w:sz w:val="20"/>
          <w:szCs w:val="20"/>
          <w:shd w:val="clear" w:color="auto" w:fill="FFFFFF"/>
        </w:rPr>
        <w:t xml:space="preserve"> przyjętymi do stosowania zarządzeniem nr 3113/2018 Prezydenta Miasta Krakowa z dnia 15.11.2018 r. </w:t>
      </w:r>
    </w:p>
    <w:p w:rsidR="009121FE" w:rsidRDefault="009121FE" w:rsidP="000C6F7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121FE">
        <w:rPr>
          <w:sz w:val="20"/>
          <w:szCs w:val="20"/>
        </w:rPr>
        <w:t>zerokość wysp azylu</w:t>
      </w:r>
      <w:r>
        <w:rPr>
          <w:sz w:val="20"/>
          <w:szCs w:val="20"/>
        </w:rPr>
        <w:t xml:space="preserve"> na całej długości przejść dla pieszych i przejazdów dla rowerzystów </w:t>
      </w:r>
      <w:r w:rsidRPr="009121FE">
        <w:rPr>
          <w:sz w:val="20"/>
          <w:szCs w:val="20"/>
        </w:rPr>
        <w:t>nie powinna być</w:t>
      </w:r>
      <w:r>
        <w:rPr>
          <w:sz w:val="20"/>
          <w:szCs w:val="20"/>
        </w:rPr>
        <w:t xml:space="preserve"> </w:t>
      </w:r>
      <w:r w:rsidRPr="009121FE">
        <w:rPr>
          <w:sz w:val="20"/>
          <w:szCs w:val="20"/>
        </w:rPr>
        <w:t>mniejsza niż 2,5m</w:t>
      </w:r>
      <w:r>
        <w:rPr>
          <w:sz w:val="20"/>
          <w:szCs w:val="20"/>
        </w:rPr>
        <w:t>,</w:t>
      </w:r>
    </w:p>
    <w:p w:rsidR="009121FE" w:rsidRDefault="009121FE" w:rsidP="000C6F7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9121FE">
        <w:rPr>
          <w:sz w:val="20"/>
          <w:szCs w:val="20"/>
        </w:rPr>
        <w:t xml:space="preserve"> obrębie</w:t>
      </w:r>
      <w:r>
        <w:rPr>
          <w:sz w:val="20"/>
          <w:szCs w:val="20"/>
        </w:rPr>
        <w:t xml:space="preserve"> wszystkich</w:t>
      </w:r>
      <w:r w:rsidRPr="009121FE">
        <w:rPr>
          <w:sz w:val="20"/>
          <w:szCs w:val="20"/>
        </w:rPr>
        <w:t xml:space="preserve"> zatok</w:t>
      </w:r>
      <w:r>
        <w:rPr>
          <w:sz w:val="20"/>
          <w:szCs w:val="20"/>
        </w:rPr>
        <w:t xml:space="preserve"> autobusowych</w:t>
      </w:r>
      <w:r w:rsidRPr="009121FE">
        <w:rPr>
          <w:sz w:val="20"/>
          <w:szCs w:val="20"/>
        </w:rPr>
        <w:t xml:space="preserve"> sprawdzić możliwość wytyczenia niezale</w:t>
      </w:r>
      <w:r>
        <w:rPr>
          <w:sz w:val="20"/>
          <w:szCs w:val="20"/>
        </w:rPr>
        <w:t>ż</w:t>
      </w:r>
      <w:r w:rsidRPr="009121FE">
        <w:rPr>
          <w:sz w:val="20"/>
          <w:szCs w:val="20"/>
        </w:rPr>
        <w:t>nego ciągu pieszego za</w:t>
      </w:r>
      <w:r>
        <w:rPr>
          <w:sz w:val="20"/>
          <w:szCs w:val="20"/>
        </w:rPr>
        <w:t> </w:t>
      </w:r>
      <w:r w:rsidRPr="009121FE">
        <w:rPr>
          <w:sz w:val="20"/>
          <w:szCs w:val="20"/>
        </w:rPr>
        <w:t>wiatą.</w:t>
      </w:r>
      <w:r>
        <w:rPr>
          <w:sz w:val="20"/>
          <w:szCs w:val="20"/>
        </w:rPr>
        <w:t xml:space="preserve"> </w:t>
      </w:r>
      <w:r w:rsidRPr="009121FE">
        <w:rPr>
          <w:sz w:val="20"/>
          <w:szCs w:val="20"/>
        </w:rPr>
        <w:t>W przypadku wyznaczania niezależnego ci</w:t>
      </w:r>
      <w:r>
        <w:rPr>
          <w:sz w:val="20"/>
          <w:szCs w:val="20"/>
        </w:rPr>
        <w:t>ą</w:t>
      </w:r>
      <w:r w:rsidRPr="009121FE">
        <w:rPr>
          <w:sz w:val="20"/>
          <w:szCs w:val="20"/>
        </w:rPr>
        <w:t>gu nie projektować bariero-siedzisk</w:t>
      </w:r>
      <w:r>
        <w:rPr>
          <w:sz w:val="20"/>
          <w:szCs w:val="20"/>
        </w:rPr>
        <w:t xml:space="preserve"> zabezpieczających przed wyjściem na drogę dla rowerów,</w:t>
      </w:r>
    </w:p>
    <w:p w:rsidR="009121FE" w:rsidRDefault="009121FE" w:rsidP="009121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9121FE">
        <w:rPr>
          <w:sz w:val="20"/>
          <w:szCs w:val="20"/>
        </w:rPr>
        <w:t xml:space="preserve">Wzdłuż ul. Powstańców na odcinku pomiędzy ul. Strzelców a ul. Reduta zweryfikować możliwość budowy </w:t>
      </w:r>
      <w:r w:rsidR="009E2536">
        <w:rPr>
          <w:sz w:val="20"/>
          <w:szCs w:val="20"/>
        </w:rPr>
        <w:t xml:space="preserve">wydzielonej </w:t>
      </w:r>
      <w:r w:rsidRPr="009121FE">
        <w:rPr>
          <w:sz w:val="20"/>
          <w:szCs w:val="20"/>
        </w:rPr>
        <w:t xml:space="preserve">drogi dla rowerów w nawiązaniu do </w:t>
      </w:r>
      <w:r w:rsidR="009E2536">
        <w:rPr>
          <w:sz w:val="20"/>
          <w:szCs w:val="20"/>
        </w:rPr>
        <w:t xml:space="preserve">planowanego zagospodarowania na przyległych terenach. </w:t>
      </w:r>
      <w:r w:rsidRPr="009121FE">
        <w:rPr>
          <w:sz w:val="20"/>
          <w:szCs w:val="20"/>
        </w:rPr>
        <w:t>W przypadku braku możliwości wdrożenia takiego rozwiązania</w:t>
      </w:r>
      <w:r w:rsidR="009E2536">
        <w:rPr>
          <w:sz w:val="20"/>
          <w:szCs w:val="20"/>
        </w:rPr>
        <w:t xml:space="preserve">, </w:t>
      </w:r>
      <w:r w:rsidRPr="009121FE">
        <w:rPr>
          <w:sz w:val="20"/>
          <w:szCs w:val="20"/>
        </w:rPr>
        <w:t>w obrębie przystanku autobusowego zastosować zmianę konstrukcji nawierzchni</w:t>
      </w:r>
      <w:r>
        <w:rPr>
          <w:sz w:val="20"/>
          <w:szCs w:val="20"/>
        </w:rPr>
        <w:t xml:space="preserve"> – zastosować </w:t>
      </w:r>
      <w:proofErr w:type="spellStart"/>
      <w:r>
        <w:rPr>
          <w:sz w:val="20"/>
          <w:szCs w:val="20"/>
        </w:rPr>
        <w:t>bezfazową</w:t>
      </w:r>
      <w:proofErr w:type="spellEnd"/>
      <w:r>
        <w:rPr>
          <w:sz w:val="20"/>
          <w:szCs w:val="20"/>
        </w:rPr>
        <w:t xml:space="preserve"> nawierzchnię ciągu pieszego</w:t>
      </w:r>
      <w:r w:rsidR="00665A08">
        <w:rPr>
          <w:sz w:val="20"/>
          <w:szCs w:val="20"/>
        </w:rPr>
        <w:t xml:space="preserve">. Skorygować geometrię </w:t>
      </w:r>
      <w:proofErr w:type="spellStart"/>
      <w:r w:rsidR="00665A08">
        <w:rPr>
          <w:sz w:val="20"/>
          <w:szCs w:val="20"/>
        </w:rPr>
        <w:t>ddr</w:t>
      </w:r>
      <w:proofErr w:type="spellEnd"/>
      <w:r w:rsidR="00665A08">
        <w:rPr>
          <w:sz w:val="20"/>
          <w:szCs w:val="20"/>
        </w:rPr>
        <w:t xml:space="preserve"> i chodnika w obrębie przekroczenia ul. Reduta. </w:t>
      </w:r>
    </w:p>
    <w:p w:rsidR="00193B10" w:rsidRDefault="009121FE" w:rsidP="009121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Wnioskuje się</w:t>
      </w:r>
      <w:r w:rsidR="00193B1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aby </w:t>
      </w:r>
      <w:r w:rsidRPr="009121FE">
        <w:rPr>
          <w:sz w:val="20"/>
          <w:szCs w:val="20"/>
        </w:rPr>
        <w:t xml:space="preserve">na </w:t>
      </w:r>
      <w:r w:rsidR="00247EB4">
        <w:rPr>
          <w:sz w:val="20"/>
          <w:szCs w:val="20"/>
        </w:rPr>
        <w:t xml:space="preserve">projektowanym </w:t>
      </w:r>
      <w:r w:rsidRPr="009121FE">
        <w:rPr>
          <w:sz w:val="20"/>
          <w:szCs w:val="20"/>
        </w:rPr>
        <w:t>obiek</w:t>
      </w:r>
      <w:r>
        <w:rPr>
          <w:sz w:val="20"/>
          <w:szCs w:val="20"/>
        </w:rPr>
        <w:t>c</w:t>
      </w:r>
      <w:r w:rsidRPr="009121FE">
        <w:rPr>
          <w:sz w:val="20"/>
          <w:szCs w:val="20"/>
        </w:rPr>
        <w:t xml:space="preserve">ie </w:t>
      </w:r>
      <w:r w:rsidR="00247EB4">
        <w:rPr>
          <w:sz w:val="20"/>
          <w:szCs w:val="20"/>
        </w:rPr>
        <w:t xml:space="preserve">przy drodze dla rowerów </w:t>
      </w:r>
      <w:r>
        <w:rPr>
          <w:sz w:val="20"/>
          <w:szCs w:val="20"/>
        </w:rPr>
        <w:t xml:space="preserve">zastosować bariery </w:t>
      </w:r>
      <w:r w:rsidR="00193B10">
        <w:rPr>
          <w:sz w:val="20"/>
          <w:szCs w:val="20"/>
        </w:rPr>
        <w:t>zgodne ze</w:t>
      </w:r>
      <w:r w:rsidR="005F7F3F">
        <w:rPr>
          <w:sz w:val="20"/>
          <w:szCs w:val="20"/>
        </w:rPr>
        <w:t> </w:t>
      </w:r>
      <w:r w:rsidRPr="00D6167D">
        <w:rPr>
          <w:i/>
          <w:iCs/>
          <w:sz w:val="20"/>
          <w:szCs w:val="20"/>
        </w:rPr>
        <w:t>Standarami</w:t>
      </w:r>
      <w:r w:rsidR="00247EB4" w:rsidRPr="00D6167D">
        <w:rPr>
          <w:i/>
          <w:iCs/>
          <w:sz w:val="20"/>
          <w:szCs w:val="20"/>
        </w:rPr>
        <w:t xml:space="preserve"> </w:t>
      </w:r>
      <w:r w:rsidR="00193B10" w:rsidRPr="00D6167D">
        <w:rPr>
          <w:i/>
          <w:iCs/>
          <w:sz w:val="20"/>
          <w:szCs w:val="20"/>
        </w:rPr>
        <w:t>technicznymi i wykonawczymi dla infrastruktury rowerowej m. Krakowa</w:t>
      </w:r>
      <w:r w:rsidR="00D6167D">
        <w:rPr>
          <w:sz w:val="20"/>
          <w:szCs w:val="20"/>
        </w:rPr>
        <w:t>,</w:t>
      </w:r>
    </w:p>
    <w:p w:rsidR="009E2536" w:rsidRDefault="00193B10" w:rsidP="009121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Sprawdzić widoczność przy „skrzyżowaniu” ciągów pieszo-rowerowych zlokalizowanych pod wiaduktem w</w:t>
      </w:r>
      <w:r w:rsidR="00247EB4">
        <w:rPr>
          <w:sz w:val="20"/>
          <w:szCs w:val="20"/>
        </w:rPr>
        <w:t> </w:t>
      </w:r>
      <w:r>
        <w:rPr>
          <w:sz w:val="20"/>
          <w:szCs w:val="20"/>
        </w:rPr>
        <w:t>km ok. 1+035</w:t>
      </w:r>
      <w:r w:rsidR="009121FE" w:rsidRPr="009121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w razie konieczności przewidzieć montaż lustra drogowego. </w:t>
      </w:r>
    </w:p>
    <w:p w:rsidR="009A5FCF" w:rsidRDefault="009A5FCF" w:rsidP="009121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Włączenia na drogi dla rowerów w obrębie rond przy skrzyżowaniu ul. Felińskiego i Węgrzeckiej</w:t>
      </w:r>
      <w:r w:rsidR="00D6167D">
        <w:rPr>
          <w:sz w:val="20"/>
          <w:szCs w:val="20"/>
        </w:rPr>
        <w:t xml:space="preserve"> oraz Powstańców i </w:t>
      </w:r>
      <w:proofErr w:type="spellStart"/>
      <w:r w:rsidR="00D6167D">
        <w:rPr>
          <w:sz w:val="20"/>
          <w:szCs w:val="20"/>
        </w:rPr>
        <w:t>Batowickiej</w:t>
      </w:r>
      <w:proofErr w:type="spellEnd"/>
      <w:r w:rsidR="00D616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projektować w formie jednokierunkowych łączników. </w:t>
      </w:r>
    </w:p>
    <w:p w:rsidR="009121FE" w:rsidRDefault="009E2536" w:rsidP="009121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121FE" w:rsidRPr="009121FE">
        <w:rPr>
          <w:sz w:val="20"/>
          <w:szCs w:val="20"/>
        </w:rPr>
        <w:t>korygować geometrię dróg dla rowerów w obr</w:t>
      </w:r>
      <w:r w:rsidR="009A5FCF">
        <w:rPr>
          <w:sz w:val="20"/>
          <w:szCs w:val="20"/>
        </w:rPr>
        <w:t>ę</w:t>
      </w:r>
      <w:r w:rsidR="009121FE" w:rsidRPr="009121FE">
        <w:rPr>
          <w:sz w:val="20"/>
          <w:szCs w:val="20"/>
        </w:rPr>
        <w:t>bie ronda</w:t>
      </w:r>
      <w:r w:rsidR="009A5FCF">
        <w:rPr>
          <w:sz w:val="20"/>
          <w:szCs w:val="20"/>
        </w:rPr>
        <w:t xml:space="preserve"> na skrzyżowaniu ul. </w:t>
      </w:r>
      <w:proofErr w:type="spellStart"/>
      <w:r w:rsidR="009A5FCF">
        <w:rPr>
          <w:sz w:val="20"/>
          <w:szCs w:val="20"/>
        </w:rPr>
        <w:t>Batowickiej</w:t>
      </w:r>
      <w:proofErr w:type="spellEnd"/>
      <w:r w:rsidR="009A5FCF">
        <w:rPr>
          <w:sz w:val="20"/>
          <w:szCs w:val="20"/>
        </w:rPr>
        <w:t>, Reduta i</w:t>
      </w:r>
      <w:r w:rsidR="00247EB4">
        <w:rPr>
          <w:sz w:val="20"/>
          <w:szCs w:val="20"/>
        </w:rPr>
        <w:t> </w:t>
      </w:r>
      <w:r w:rsidR="009A5FCF">
        <w:rPr>
          <w:sz w:val="20"/>
          <w:szCs w:val="20"/>
        </w:rPr>
        <w:t xml:space="preserve">Węgrzeckiej – </w:t>
      </w:r>
      <w:proofErr w:type="spellStart"/>
      <w:r w:rsidR="009A5FCF">
        <w:rPr>
          <w:sz w:val="20"/>
          <w:szCs w:val="20"/>
        </w:rPr>
        <w:t>ddr</w:t>
      </w:r>
      <w:proofErr w:type="spellEnd"/>
      <w:r w:rsidR="009A5FCF">
        <w:rPr>
          <w:sz w:val="20"/>
          <w:szCs w:val="20"/>
        </w:rPr>
        <w:t xml:space="preserve"> projektować wokół ronda z przejazdami dla rowerzystów na wszystkich wlotach ronda. </w:t>
      </w:r>
      <w:r w:rsidR="009121FE" w:rsidRPr="009121FE">
        <w:rPr>
          <w:sz w:val="20"/>
          <w:szCs w:val="20"/>
        </w:rPr>
        <w:t xml:space="preserve"> </w:t>
      </w:r>
      <w:r w:rsidR="00247EB4">
        <w:rPr>
          <w:sz w:val="20"/>
          <w:szCs w:val="20"/>
        </w:rPr>
        <w:t xml:space="preserve">Na odcinku od ronda do zakresu opracowania wzdłuż ul. Powstańców projektować ciąg </w:t>
      </w:r>
      <w:r w:rsidR="00D6167D">
        <w:rPr>
          <w:sz w:val="20"/>
          <w:szCs w:val="20"/>
        </w:rPr>
        <w:t xml:space="preserve">pieszo-rowerowy </w:t>
      </w:r>
      <w:r w:rsidR="00247EB4">
        <w:rPr>
          <w:sz w:val="20"/>
          <w:szCs w:val="20"/>
        </w:rPr>
        <w:t>o</w:t>
      </w:r>
      <w:r w:rsidR="00D6167D">
        <w:rPr>
          <w:sz w:val="20"/>
          <w:szCs w:val="20"/>
        </w:rPr>
        <w:t> </w:t>
      </w:r>
      <w:r w:rsidR="00247EB4">
        <w:rPr>
          <w:sz w:val="20"/>
          <w:szCs w:val="20"/>
        </w:rPr>
        <w:t>szerokości 3m . Wyprowadzenie ciągu ukształtować zgodnie z rozwiązaniami przedstawionymi w</w:t>
      </w:r>
      <w:r w:rsidR="00D6167D">
        <w:rPr>
          <w:sz w:val="20"/>
          <w:szCs w:val="20"/>
        </w:rPr>
        <w:t> </w:t>
      </w:r>
      <w:r w:rsidR="00247EB4">
        <w:rPr>
          <w:sz w:val="20"/>
          <w:szCs w:val="20"/>
        </w:rPr>
        <w:t>Standardach technicznych i wykonawczych infrastruktury rowerowej m. Krakowa (</w:t>
      </w:r>
      <w:r w:rsidR="009121FE" w:rsidRPr="009121FE">
        <w:rPr>
          <w:sz w:val="20"/>
          <w:szCs w:val="20"/>
        </w:rPr>
        <w:t>rys. 17 c</w:t>
      </w:r>
      <w:r w:rsidR="00247EB4">
        <w:rPr>
          <w:sz w:val="20"/>
          <w:szCs w:val="20"/>
        </w:rPr>
        <w:t xml:space="preserve">). </w:t>
      </w:r>
    </w:p>
    <w:p w:rsidR="00247EB4" w:rsidRDefault="00247EB4" w:rsidP="009121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projekcie pokazać szczegóły projektowanych</w:t>
      </w:r>
      <w:r w:rsidR="005F7F3F">
        <w:rPr>
          <w:sz w:val="20"/>
          <w:szCs w:val="20"/>
        </w:rPr>
        <w:t xml:space="preserve"> wiat rowerowych. Wiaty wydłużyć w nawiązaniu do parametrów sąsiedniego budynku. </w:t>
      </w:r>
    </w:p>
    <w:p w:rsidR="00D6167D" w:rsidRPr="00D6167D" w:rsidRDefault="00D6167D" w:rsidP="00D6167D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2C40F7">
        <w:rPr>
          <w:sz w:val="20"/>
          <w:szCs w:val="20"/>
        </w:rPr>
        <w:t>W projekcie zawrzeć informację, iż przestawienie stacji roweru publicznego </w:t>
      </w:r>
      <w:proofErr w:type="spellStart"/>
      <w:r w:rsidRPr="002C40F7">
        <w:rPr>
          <w:sz w:val="20"/>
          <w:szCs w:val="20"/>
        </w:rPr>
        <w:t>Wavelo</w:t>
      </w:r>
      <w:proofErr w:type="spellEnd"/>
      <w:r w:rsidRPr="002C40F7">
        <w:rPr>
          <w:sz w:val="20"/>
          <w:szCs w:val="20"/>
        </w:rPr>
        <w:t> na odcinku objętym inwestycją zostanie wykonane przez Wykonawcę przebudowy po uprzednim uzgodnieniu i pod nadzorem Koncesjonariusza realizującego umowę koncesji nr 867/ZIKIT/2016 z 14 lipca 2016 pn. </w:t>
      </w:r>
      <w:r w:rsidRPr="002C40F7">
        <w:rPr>
          <w:b/>
          <w:bCs/>
          <w:i/>
          <w:iCs/>
          <w:sz w:val="20"/>
          <w:szCs w:val="20"/>
        </w:rPr>
        <w:t>Prowadzenie na terenie gminy Miejskiej Kraków wypożyczalni rowerów Krakowski Rower Miejski</w:t>
      </w:r>
    </w:p>
    <w:p w:rsidR="0054493B" w:rsidRDefault="00D6167D" w:rsidP="00665A08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Po wprowadzeniu uwag projekt przekazać do Działu Mobilności Aktywnej ZTP.</w:t>
      </w:r>
    </w:p>
    <w:p w:rsidR="00665A08" w:rsidRPr="00665A08" w:rsidRDefault="00665A08" w:rsidP="00665A08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</w:t>
      </w:r>
      <w:r w:rsidR="00491A80">
        <w:rPr>
          <w:sz w:val="20"/>
          <w:szCs w:val="20"/>
        </w:rPr>
        <w:t xml:space="preserve">niechronionych uczestników ruchu </w:t>
      </w:r>
    </w:p>
    <w:p w:rsidR="00491A80" w:rsidRDefault="00491A80" w:rsidP="00E1486F">
      <w:pPr>
        <w:ind w:left="1068"/>
        <w:jc w:val="center"/>
        <w:rPr>
          <w:sz w:val="20"/>
          <w:szCs w:val="20"/>
        </w:rPr>
      </w:pPr>
      <w:r w:rsidRPr="004A1C17">
        <w:rPr>
          <w:sz w:val="20"/>
          <w:szCs w:val="20"/>
        </w:rPr>
        <w:t>w mieście Krakowie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58" w:rsidRDefault="00377458" w:rsidP="00DA4427">
      <w:r>
        <w:separator/>
      </w:r>
    </w:p>
  </w:endnote>
  <w:endnote w:type="continuationSeparator" w:id="0">
    <w:p w:rsidR="00377458" w:rsidRDefault="0037745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antramanav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58" w:rsidRDefault="00377458" w:rsidP="00DA4427">
      <w:r>
        <w:separator/>
      </w:r>
    </w:p>
  </w:footnote>
  <w:footnote w:type="continuationSeparator" w:id="0">
    <w:p w:rsidR="00377458" w:rsidRDefault="0037745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491A80">
      <w:t xml:space="preserve">9 października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1763"/>
    <w:multiLevelType w:val="hybridMultilevel"/>
    <w:tmpl w:val="BC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2985"/>
    <w:multiLevelType w:val="hybridMultilevel"/>
    <w:tmpl w:val="01E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724EE"/>
    <w:multiLevelType w:val="hybridMultilevel"/>
    <w:tmpl w:val="AD0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153F"/>
    <w:multiLevelType w:val="hybridMultilevel"/>
    <w:tmpl w:val="70A2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2174"/>
    <w:multiLevelType w:val="hybridMultilevel"/>
    <w:tmpl w:val="451A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09CC"/>
    <w:rsid w:val="000343D9"/>
    <w:rsid w:val="00036B96"/>
    <w:rsid w:val="00037B52"/>
    <w:rsid w:val="000413BC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0EED"/>
    <w:rsid w:val="000972EF"/>
    <w:rsid w:val="000A2963"/>
    <w:rsid w:val="000B4B5D"/>
    <w:rsid w:val="000B5B5C"/>
    <w:rsid w:val="000B6135"/>
    <w:rsid w:val="000C2266"/>
    <w:rsid w:val="000C37A9"/>
    <w:rsid w:val="000C4467"/>
    <w:rsid w:val="000D0D49"/>
    <w:rsid w:val="000D6671"/>
    <w:rsid w:val="000D7A3F"/>
    <w:rsid w:val="000E15E2"/>
    <w:rsid w:val="000E379E"/>
    <w:rsid w:val="000E7CFF"/>
    <w:rsid w:val="000F5B00"/>
    <w:rsid w:val="00104CE9"/>
    <w:rsid w:val="001069F9"/>
    <w:rsid w:val="00107DE1"/>
    <w:rsid w:val="00115618"/>
    <w:rsid w:val="00115CFC"/>
    <w:rsid w:val="00116105"/>
    <w:rsid w:val="00117DDF"/>
    <w:rsid w:val="001237F8"/>
    <w:rsid w:val="00133B25"/>
    <w:rsid w:val="00133B4F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3B10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47EB4"/>
    <w:rsid w:val="00262B31"/>
    <w:rsid w:val="002646F4"/>
    <w:rsid w:val="00267ACD"/>
    <w:rsid w:val="0027051B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0E38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74A01"/>
    <w:rsid w:val="00377458"/>
    <w:rsid w:val="00377629"/>
    <w:rsid w:val="003924C9"/>
    <w:rsid w:val="003926E3"/>
    <w:rsid w:val="003A24EF"/>
    <w:rsid w:val="003A46D1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1A80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5F7F3F"/>
    <w:rsid w:val="0060082F"/>
    <w:rsid w:val="0060136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65A08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6F21A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3768"/>
    <w:rsid w:val="008F67DD"/>
    <w:rsid w:val="00902CC2"/>
    <w:rsid w:val="00903992"/>
    <w:rsid w:val="00906E6F"/>
    <w:rsid w:val="009121FE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52BAE"/>
    <w:rsid w:val="00954FA6"/>
    <w:rsid w:val="0095527F"/>
    <w:rsid w:val="00956B5C"/>
    <w:rsid w:val="00957AD6"/>
    <w:rsid w:val="00960FE9"/>
    <w:rsid w:val="0096686E"/>
    <w:rsid w:val="0097070C"/>
    <w:rsid w:val="00974ECC"/>
    <w:rsid w:val="00985207"/>
    <w:rsid w:val="009860D0"/>
    <w:rsid w:val="009878F1"/>
    <w:rsid w:val="009948E8"/>
    <w:rsid w:val="00995055"/>
    <w:rsid w:val="00995B98"/>
    <w:rsid w:val="009A19C6"/>
    <w:rsid w:val="009A1CA0"/>
    <w:rsid w:val="009A3737"/>
    <w:rsid w:val="009A5FCF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536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0F74"/>
    <w:rsid w:val="00B644BC"/>
    <w:rsid w:val="00B66628"/>
    <w:rsid w:val="00B7443D"/>
    <w:rsid w:val="00B74533"/>
    <w:rsid w:val="00B8108D"/>
    <w:rsid w:val="00B82BFA"/>
    <w:rsid w:val="00B90498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A54"/>
    <w:rsid w:val="00C1552C"/>
    <w:rsid w:val="00C15E90"/>
    <w:rsid w:val="00C173C9"/>
    <w:rsid w:val="00C22F70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852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64876"/>
    <w:rsid w:val="00C702FD"/>
    <w:rsid w:val="00C74C69"/>
    <w:rsid w:val="00C76553"/>
    <w:rsid w:val="00C7735B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B6A5B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749E"/>
    <w:rsid w:val="00D37FAA"/>
    <w:rsid w:val="00D40AC8"/>
    <w:rsid w:val="00D42A7E"/>
    <w:rsid w:val="00D444D1"/>
    <w:rsid w:val="00D52697"/>
    <w:rsid w:val="00D54351"/>
    <w:rsid w:val="00D55D69"/>
    <w:rsid w:val="00D5773F"/>
    <w:rsid w:val="00D6167D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4571"/>
    <w:rsid w:val="00E75A00"/>
    <w:rsid w:val="00E810B7"/>
    <w:rsid w:val="00E814FD"/>
    <w:rsid w:val="00E85CC8"/>
    <w:rsid w:val="00E90746"/>
    <w:rsid w:val="00E909D2"/>
    <w:rsid w:val="00E90EB1"/>
    <w:rsid w:val="00E91F66"/>
    <w:rsid w:val="00E97856"/>
    <w:rsid w:val="00EA4EA5"/>
    <w:rsid w:val="00EB67B2"/>
    <w:rsid w:val="00EC2669"/>
    <w:rsid w:val="00EC5FD1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4DAC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0B99C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58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4</cp:revision>
  <cp:lastPrinted>2019-10-25T12:51:00Z</cp:lastPrinted>
  <dcterms:created xsi:type="dcterms:W3CDTF">2019-10-23T16:25:00Z</dcterms:created>
  <dcterms:modified xsi:type="dcterms:W3CDTF">2019-10-25T13:03:00Z</dcterms:modified>
</cp:coreProperties>
</file>