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783D3" w14:textId="5EBF1954" w:rsidR="00E912B7" w:rsidRDefault="00D07221" w:rsidP="00D07221">
      <w:pPr>
        <w:tabs>
          <w:tab w:val="left" w:pos="6804"/>
        </w:tabs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 </w:t>
      </w:r>
    </w:p>
    <w:p w14:paraId="14478C26" w14:textId="2C85C471" w:rsidR="00944A4A" w:rsidRPr="00FB65AD" w:rsidRDefault="0079685D" w:rsidP="009B00BB">
      <w:pPr>
        <w:tabs>
          <w:tab w:val="left" w:pos="6804"/>
        </w:tabs>
        <w:spacing w:line="276" w:lineRule="auto"/>
        <w:ind w:left="794" w:right="-2"/>
        <w:jc w:val="both"/>
        <w:rPr>
          <w:rFonts w:ascii="Lato" w:eastAsia="Lato" w:hAnsi="Lato" w:cs="Lato"/>
          <w:b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TA.464.1.143</w:t>
      </w:r>
      <w:r w:rsidR="00D12B2C" w:rsidRPr="00FB65AD">
        <w:rPr>
          <w:rFonts w:ascii="Lato" w:eastAsia="Lato" w:hAnsi="Lato" w:cs="Lato"/>
          <w:sz w:val="22"/>
          <w:szCs w:val="22"/>
        </w:rPr>
        <w:t>.2021</w:t>
      </w:r>
    </w:p>
    <w:p w14:paraId="75E0B6FB" w14:textId="77777777" w:rsidR="0079685D" w:rsidRDefault="0079685D" w:rsidP="00E2587D">
      <w:pPr>
        <w:ind w:left="6096"/>
        <w:rPr>
          <w:rFonts w:ascii="Lato regular" w:hAnsi="Lato regular"/>
          <w:b/>
          <w:bCs/>
          <w:sz w:val="22"/>
          <w:szCs w:val="22"/>
        </w:rPr>
      </w:pPr>
      <w:r>
        <w:rPr>
          <w:rFonts w:ascii="Lato regular" w:hAnsi="Lato regular"/>
          <w:b/>
          <w:bCs/>
          <w:sz w:val="22"/>
          <w:szCs w:val="22"/>
        </w:rPr>
        <w:t xml:space="preserve">PRACOWNIA </w:t>
      </w:r>
    </w:p>
    <w:p w14:paraId="56AD0869" w14:textId="48D8A103" w:rsidR="00E2587D" w:rsidRDefault="0079685D" w:rsidP="00E2587D">
      <w:pPr>
        <w:ind w:left="6096"/>
        <w:rPr>
          <w:rFonts w:ascii="Lato regular" w:hAnsi="Lato regular"/>
          <w:b/>
          <w:bCs/>
          <w:sz w:val="22"/>
          <w:szCs w:val="22"/>
        </w:rPr>
      </w:pPr>
      <w:r>
        <w:rPr>
          <w:rFonts w:ascii="Lato regular" w:hAnsi="Lato regular"/>
          <w:b/>
          <w:bCs/>
          <w:sz w:val="22"/>
          <w:szCs w:val="22"/>
        </w:rPr>
        <w:t>PLANOWANIA I PROJEKTOWANIA</w:t>
      </w:r>
    </w:p>
    <w:p w14:paraId="39A5C43C" w14:textId="71ECFBF5" w:rsidR="0079685D" w:rsidRDefault="0079685D" w:rsidP="00E2587D">
      <w:pPr>
        <w:ind w:left="6096"/>
        <w:rPr>
          <w:rFonts w:ascii="Lato regular" w:hAnsi="Lato regular"/>
          <w:b/>
          <w:bCs/>
          <w:sz w:val="22"/>
          <w:szCs w:val="22"/>
        </w:rPr>
      </w:pPr>
      <w:r>
        <w:rPr>
          <w:rFonts w:ascii="Lato regular" w:hAnsi="Lato regular"/>
          <w:b/>
          <w:bCs/>
          <w:sz w:val="22"/>
          <w:szCs w:val="22"/>
        </w:rPr>
        <w:t>SYSTEMÓW TRANSPORTU</w:t>
      </w:r>
    </w:p>
    <w:p w14:paraId="18AE4DD7" w14:textId="079214E7" w:rsidR="0079685D" w:rsidRDefault="0079685D" w:rsidP="00E2587D">
      <w:pPr>
        <w:ind w:left="6096"/>
        <w:rPr>
          <w:rFonts w:ascii="Lato regular" w:hAnsi="Lato regular"/>
          <w:b/>
          <w:bCs/>
          <w:sz w:val="22"/>
          <w:szCs w:val="22"/>
        </w:rPr>
      </w:pPr>
      <w:r>
        <w:rPr>
          <w:rFonts w:ascii="Lato regular" w:hAnsi="Lato regular"/>
          <w:b/>
          <w:bCs/>
          <w:sz w:val="22"/>
          <w:szCs w:val="22"/>
        </w:rPr>
        <w:t>ALTRANS</w:t>
      </w:r>
      <w:bookmarkStart w:id="0" w:name="_GoBack"/>
      <w:bookmarkEnd w:id="0"/>
    </w:p>
    <w:p w14:paraId="2B8AD174" w14:textId="02E836FF" w:rsidR="0079685D" w:rsidRDefault="0079685D" w:rsidP="00E2587D">
      <w:pPr>
        <w:ind w:left="6096"/>
        <w:rPr>
          <w:rFonts w:ascii="Lato regular" w:hAnsi="Lato regular"/>
          <w:b/>
          <w:bCs/>
          <w:sz w:val="22"/>
          <w:szCs w:val="22"/>
        </w:rPr>
      </w:pPr>
      <w:r>
        <w:rPr>
          <w:rFonts w:ascii="Lato regular" w:hAnsi="Lato regular"/>
          <w:b/>
          <w:bCs/>
          <w:sz w:val="22"/>
          <w:szCs w:val="22"/>
        </w:rPr>
        <w:t>Ul. Juliusza Lea 114</w:t>
      </w:r>
    </w:p>
    <w:p w14:paraId="268CCEDA" w14:textId="10BE1EC7" w:rsidR="0079685D" w:rsidRPr="003D6DDD" w:rsidRDefault="0079685D" w:rsidP="00E2587D">
      <w:pPr>
        <w:ind w:left="6096"/>
        <w:rPr>
          <w:rFonts w:ascii="Lato regular" w:hAnsi="Lato regular"/>
          <w:b/>
          <w:bCs/>
          <w:sz w:val="22"/>
          <w:szCs w:val="22"/>
        </w:rPr>
      </w:pPr>
      <w:r>
        <w:rPr>
          <w:rFonts w:ascii="Lato regular" w:hAnsi="Lato regular"/>
          <w:b/>
          <w:bCs/>
          <w:sz w:val="22"/>
          <w:szCs w:val="22"/>
        </w:rPr>
        <w:t>30-133 Kraków</w:t>
      </w:r>
    </w:p>
    <w:p w14:paraId="407A8F50" w14:textId="77777777" w:rsidR="00944A4A" w:rsidRPr="00FB65AD" w:rsidRDefault="00944A4A" w:rsidP="007522F7">
      <w:pPr>
        <w:spacing w:line="276" w:lineRule="auto"/>
        <w:ind w:right="-2"/>
        <w:jc w:val="both"/>
        <w:rPr>
          <w:rFonts w:ascii="Lato" w:eastAsia="Lato" w:hAnsi="Lato" w:cs="Lato"/>
          <w:b/>
          <w:sz w:val="22"/>
          <w:szCs w:val="22"/>
        </w:rPr>
      </w:pPr>
    </w:p>
    <w:p w14:paraId="30F0F8BF" w14:textId="599BEE02" w:rsidR="001A6A5C" w:rsidRDefault="00C85A25" w:rsidP="001A6A5C">
      <w:pPr>
        <w:pStyle w:val="m-3545842629933859440gmail-msolistparagraph"/>
        <w:shd w:val="clear" w:color="auto" w:fill="FFFFFF"/>
        <w:spacing w:before="0" w:beforeAutospacing="0" w:after="0" w:afterAutospacing="0"/>
        <w:ind w:left="567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Dotyczy:</w:t>
      </w:r>
      <w:r w:rsidRPr="00FB65AD">
        <w:rPr>
          <w:rFonts w:ascii="Lato" w:eastAsia="Lato" w:hAnsi="Lato" w:cs="Lato"/>
          <w:b/>
          <w:sz w:val="22"/>
          <w:szCs w:val="22"/>
        </w:rPr>
        <w:t xml:space="preserve"> </w:t>
      </w:r>
      <w:r w:rsidR="007F5C02" w:rsidRPr="00FB65AD">
        <w:rPr>
          <w:rFonts w:ascii="Lato" w:hAnsi="Lato"/>
          <w:sz w:val="22"/>
          <w:szCs w:val="22"/>
        </w:rPr>
        <w:t xml:space="preserve">OPINII </w:t>
      </w:r>
      <w:r w:rsidR="00604D9F" w:rsidRPr="00FB65AD">
        <w:rPr>
          <w:rFonts w:ascii="Lato" w:hAnsi="Lato"/>
          <w:sz w:val="22"/>
          <w:szCs w:val="22"/>
        </w:rPr>
        <w:t xml:space="preserve">ZESPOŁU DS. NIECHRONIONYCH UCZESTNIKÓW RUCHU </w:t>
      </w:r>
      <w:r w:rsidR="00E82DB6" w:rsidRPr="00FB65AD">
        <w:rPr>
          <w:rFonts w:ascii="Lato regular" w:hAnsi="Lato regular"/>
          <w:sz w:val="22"/>
          <w:szCs w:val="22"/>
        </w:rPr>
        <w:t xml:space="preserve">DLA </w:t>
      </w:r>
      <w:r w:rsidR="001A6A5C">
        <w:rPr>
          <w:rFonts w:ascii="Lato regular" w:hAnsi="Lato regular"/>
          <w:sz w:val="22"/>
          <w:szCs w:val="22"/>
        </w:rPr>
        <w:t xml:space="preserve">ZADANIA PN.: </w:t>
      </w:r>
      <w:r w:rsidR="00E2587D" w:rsidRPr="00E2587D">
        <w:rPr>
          <w:rFonts w:ascii="Lato regular" w:hAnsi="Lato regular" w:hint="eastAsia"/>
          <w:bCs/>
          <w:sz w:val="22"/>
          <w:szCs w:val="22"/>
        </w:rPr>
        <w:t>„</w:t>
      </w:r>
      <w:r w:rsidR="0079685D">
        <w:rPr>
          <w:rFonts w:ascii="Lato regular" w:hAnsi="Lato regular"/>
          <w:bCs/>
          <w:sz w:val="22"/>
          <w:szCs w:val="22"/>
        </w:rPr>
        <w:t>Przebudowa skrzyżowania na węźle Kotlarska – Podgórska n</w:t>
      </w:r>
      <w:r w:rsidR="00D07221">
        <w:rPr>
          <w:rFonts w:ascii="Lato regular" w:hAnsi="Lato regular"/>
          <w:bCs/>
          <w:sz w:val="22"/>
          <w:szCs w:val="22"/>
        </w:rPr>
        <w:t>a małe rondo jednopasowe wraz z</w:t>
      </w:r>
      <w:r w:rsidR="00D07221">
        <w:rPr>
          <w:rFonts w:ascii="Lato regular" w:hAnsi="Lato regular" w:hint="eastAsia"/>
          <w:bCs/>
          <w:sz w:val="22"/>
          <w:szCs w:val="22"/>
        </w:rPr>
        <w:t> </w:t>
      </w:r>
      <w:r w:rsidR="0079685D">
        <w:rPr>
          <w:rFonts w:ascii="Lato regular" w:hAnsi="Lato regular"/>
          <w:bCs/>
          <w:sz w:val="22"/>
          <w:szCs w:val="22"/>
        </w:rPr>
        <w:t>budową i przebudową sieci infrastruktury technicznej</w:t>
      </w:r>
      <w:r w:rsidR="00E2587D" w:rsidRPr="00E2587D">
        <w:rPr>
          <w:rFonts w:ascii="Lato regular" w:hAnsi="Lato regular" w:hint="eastAsia"/>
          <w:bCs/>
          <w:sz w:val="22"/>
          <w:szCs w:val="22"/>
        </w:rPr>
        <w:t>”</w:t>
      </w:r>
      <w:r w:rsidR="00E2587D" w:rsidRPr="00E2587D">
        <w:rPr>
          <w:rFonts w:ascii="Lato regular" w:hAnsi="Lato regular"/>
          <w:bCs/>
          <w:sz w:val="22"/>
          <w:szCs w:val="22"/>
        </w:rPr>
        <w:t>.</w:t>
      </w:r>
    </w:p>
    <w:p w14:paraId="200E0AFE" w14:textId="7DC2B043" w:rsidR="009E39DE" w:rsidRDefault="009E39DE" w:rsidP="002159FC">
      <w:pPr>
        <w:pStyle w:val="m-3545842629933859440gmail-msolistparagraph"/>
        <w:shd w:val="clear" w:color="auto" w:fill="FFFFFF"/>
        <w:spacing w:before="0" w:beforeAutospacing="0" w:after="0" w:afterAutospacing="0"/>
        <w:ind w:left="567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3E493255" w14:textId="77777777" w:rsidR="00E912B7" w:rsidRDefault="00E912B7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191CCA50" w14:textId="77777777" w:rsidR="00E912B7" w:rsidRDefault="00E912B7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008A13F7" w14:textId="03BBB580" w:rsidR="00E912B7" w:rsidRDefault="00603F23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  <w:r>
        <w:rPr>
          <w:rFonts w:ascii="Lato" w:eastAsia="Lato" w:hAnsi="Lato" w:cs="Lato"/>
          <w:bCs/>
          <w:iCs/>
          <w:sz w:val="22"/>
          <w:szCs w:val="22"/>
        </w:rPr>
        <w:t xml:space="preserve"> </w:t>
      </w:r>
    </w:p>
    <w:p w14:paraId="4C2CA759" w14:textId="77777777" w:rsidR="00E912B7" w:rsidRPr="00FB65AD" w:rsidRDefault="00E912B7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46019A0D" w14:textId="77777777" w:rsidR="00CC778C" w:rsidRPr="00FB65AD" w:rsidRDefault="00CC778C" w:rsidP="00CC77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709"/>
        <w:jc w:val="center"/>
        <w:rPr>
          <w:rFonts w:ascii="Lato" w:hAnsi="Lato"/>
          <w:b/>
          <w:sz w:val="22"/>
          <w:szCs w:val="22"/>
        </w:rPr>
      </w:pPr>
      <w:r w:rsidRPr="00FB65AD">
        <w:rPr>
          <w:rFonts w:ascii="Lato" w:hAnsi="Lato"/>
          <w:b/>
          <w:sz w:val="22"/>
          <w:szCs w:val="22"/>
        </w:rPr>
        <w:t>AUDYT Zespołu ds. niechronionych uczestników ruchu</w:t>
      </w:r>
    </w:p>
    <w:p w14:paraId="467FB7F8" w14:textId="77777777" w:rsidR="00CC778C" w:rsidRPr="00FB65AD" w:rsidRDefault="00CC778C" w:rsidP="00CC77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709"/>
        <w:jc w:val="center"/>
        <w:rPr>
          <w:rFonts w:ascii="Lato" w:eastAsia="Lato" w:hAnsi="Lato" w:cs="Lato"/>
          <w:sz w:val="22"/>
          <w:szCs w:val="22"/>
        </w:rPr>
      </w:pPr>
    </w:p>
    <w:p w14:paraId="63FF6C94" w14:textId="3F5EB53A" w:rsidR="00607A31" w:rsidRPr="00E2587D" w:rsidRDefault="00CC778C" w:rsidP="00290354">
      <w:pPr>
        <w:ind w:left="851" w:firstLine="589"/>
        <w:jc w:val="both"/>
        <w:rPr>
          <w:rFonts w:ascii="Lato regular" w:eastAsia="Lato" w:hAnsi="Lato regular" w:cs="Lato"/>
          <w:sz w:val="22"/>
          <w:szCs w:val="22"/>
        </w:rPr>
      </w:pPr>
      <w:r w:rsidRPr="00E2587D">
        <w:rPr>
          <w:rFonts w:ascii="Lato regular" w:hAnsi="Lato regular"/>
          <w:sz w:val="22"/>
          <w:szCs w:val="22"/>
        </w:rPr>
        <w:t xml:space="preserve">W odpowiedzi na </w:t>
      </w:r>
      <w:r w:rsidR="008E4F85" w:rsidRPr="00E2587D">
        <w:rPr>
          <w:rFonts w:ascii="Lato regular" w:hAnsi="Lato regular"/>
          <w:sz w:val="22"/>
          <w:szCs w:val="22"/>
        </w:rPr>
        <w:t xml:space="preserve">pismo z </w:t>
      </w:r>
      <w:r w:rsidR="0079685D">
        <w:rPr>
          <w:rFonts w:ascii="Lato regular" w:hAnsi="Lato regular"/>
          <w:sz w:val="22"/>
          <w:szCs w:val="22"/>
        </w:rPr>
        <w:t xml:space="preserve">dnia 26 listopada </w:t>
      </w:r>
      <w:r w:rsidRPr="00E2587D">
        <w:rPr>
          <w:rFonts w:ascii="Lato regular" w:hAnsi="Lato regular"/>
          <w:sz w:val="22"/>
          <w:szCs w:val="22"/>
        </w:rPr>
        <w:t>w sprawie wydania opinii audytu rowerowego dla</w:t>
      </w:r>
      <w:r w:rsidR="001A6A5C" w:rsidRPr="00E2587D">
        <w:rPr>
          <w:rFonts w:ascii="Lato regular" w:hAnsi="Lato regular"/>
          <w:sz w:val="22"/>
          <w:szCs w:val="22"/>
        </w:rPr>
        <w:t xml:space="preserve"> zadania pn.:</w:t>
      </w:r>
      <w:r w:rsidRPr="00E2587D">
        <w:rPr>
          <w:rFonts w:ascii="Lato regular" w:hAnsi="Lato regular"/>
          <w:sz w:val="22"/>
          <w:szCs w:val="22"/>
        </w:rPr>
        <w:t xml:space="preserve"> </w:t>
      </w:r>
      <w:r w:rsidR="00D07221" w:rsidRPr="00D07221">
        <w:rPr>
          <w:rFonts w:ascii="Lato regular" w:hAnsi="Lato regular" w:hint="eastAsia"/>
          <w:b/>
          <w:bCs/>
          <w:sz w:val="22"/>
          <w:szCs w:val="22"/>
        </w:rPr>
        <w:t>„</w:t>
      </w:r>
      <w:r w:rsidR="00D07221" w:rsidRPr="00D07221">
        <w:rPr>
          <w:rFonts w:ascii="Lato regular" w:hAnsi="Lato regular"/>
          <w:b/>
          <w:bCs/>
          <w:sz w:val="22"/>
          <w:szCs w:val="22"/>
        </w:rPr>
        <w:t>Przebudowa skrzyżowania na węźle Kotlarska – Podgórska na małe rondo jednopasowe wraz z</w:t>
      </w:r>
      <w:r w:rsidR="00D07221" w:rsidRPr="00D07221">
        <w:rPr>
          <w:rFonts w:ascii="Lato regular" w:hAnsi="Lato regular" w:hint="eastAsia"/>
          <w:b/>
          <w:bCs/>
          <w:sz w:val="22"/>
          <w:szCs w:val="22"/>
        </w:rPr>
        <w:t> </w:t>
      </w:r>
      <w:r w:rsidR="00D07221" w:rsidRPr="00D07221">
        <w:rPr>
          <w:rFonts w:ascii="Lato regular" w:hAnsi="Lato regular"/>
          <w:b/>
          <w:bCs/>
          <w:sz w:val="22"/>
          <w:szCs w:val="22"/>
        </w:rPr>
        <w:t>budową i przebudową sieci infrastruktury technicznej</w:t>
      </w:r>
      <w:r w:rsidR="00D07221" w:rsidRPr="00D07221">
        <w:rPr>
          <w:rFonts w:ascii="Lato regular" w:hAnsi="Lato regular" w:hint="eastAsia"/>
          <w:b/>
          <w:bCs/>
          <w:sz w:val="22"/>
          <w:szCs w:val="22"/>
        </w:rPr>
        <w:t>”</w:t>
      </w:r>
      <w:r w:rsidR="00D07221" w:rsidRPr="00D07221">
        <w:rPr>
          <w:rFonts w:ascii="Lato regular" w:hAnsi="Lato regular"/>
          <w:b/>
          <w:bCs/>
          <w:sz w:val="22"/>
          <w:szCs w:val="22"/>
        </w:rPr>
        <w:t>,</w:t>
      </w:r>
      <w:r w:rsidR="00D07221">
        <w:rPr>
          <w:rFonts w:ascii="Lato regular" w:hAnsi="Lato regular"/>
          <w:bCs/>
          <w:sz w:val="22"/>
          <w:szCs w:val="22"/>
        </w:rPr>
        <w:t xml:space="preserve"> </w:t>
      </w:r>
      <w:r w:rsidR="00FB121F" w:rsidRPr="00E2587D">
        <w:rPr>
          <w:rFonts w:ascii="Lato regular" w:hAnsi="Lato regular"/>
          <w:sz w:val="22"/>
          <w:szCs w:val="22"/>
        </w:rPr>
        <w:t>oraz </w:t>
      </w:r>
      <w:r w:rsidRPr="00E2587D">
        <w:rPr>
          <w:rFonts w:ascii="Lato regular" w:hAnsi="Lato regular"/>
          <w:sz w:val="22"/>
          <w:szCs w:val="22"/>
        </w:rPr>
        <w:t xml:space="preserve">w nawiązaniu do ustaleń z posiedzenia w dniu </w:t>
      </w:r>
      <w:r w:rsidR="00C53398">
        <w:rPr>
          <w:rFonts w:ascii="Lato regular" w:hAnsi="Lato regular"/>
          <w:sz w:val="22"/>
          <w:szCs w:val="22"/>
        </w:rPr>
        <w:t>17</w:t>
      </w:r>
      <w:r w:rsidR="00E86A0F" w:rsidRPr="00E2587D">
        <w:rPr>
          <w:rFonts w:ascii="Lato regular" w:hAnsi="Lato regular"/>
          <w:sz w:val="22"/>
          <w:szCs w:val="22"/>
        </w:rPr>
        <w:t xml:space="preserve"> grudnia </w:t>
      </w:r>
      <w:r w:rsidRPr="00E2587D">
        <w:rPr>
          <w:rFonts w:ascii="Lato regular" w:hAnsi="Lato regular"/>
          <w:sz w:val="22"/>
          <w:szCs w:val="22"/>
        </w:rPr>
        <w:t xml:space="preserve">2021 r., Zespół Zadaniowy ds. niechronionych uczestników ruchu w mieście Krakowie, powołany Zarządzeniem Nr 2376/2019 Prezydenta Miasta Krakowa z dnia 20.09.2019 r. </w:t>
      </w:r>
      <w:r w:rsidRPr="00E2587D">
        <w:rPr>
          <w:rFonts w:ascii="Lato regular" w:hAnsi="Lato regular"/>
          <w:b/>
          <w:bCs/>
          <w:sz w:val="22"/>
          <w:szCs w:val="22"/>
        </w:rPr>
        <w:t>opiniuje pozytywnie</w:t>
      </w:r>
      <w:r w:rsidRPr="00E2587D">
        <w:rPr>
          <w:rFonts w:ascii="Lato regular" w:hAnsi="Lato regular"/>
          <w:sz w:val="22"/>
          <w:szCs w:val="22"/>
        </w:rPr>
        <w:t xml:space="preserve"> przedstawione rozwiązanie z  następującymi uwagami:</w:t>
      </w:r>
      <w:r w:rsidR="00C85A25" w:rsidRPr="00E2587D">
        <w:rPr>
          <w:rFonts w:ascii="Lato regular" w:eastAsia="Lato" w:hAnsi="Lato regular" w:cs="Lato"/>
          <w:sz w:val="22"/>
          <w:szCs w:val="22"/>
        </w:rPr>
        <w:tab/>
      </w:r>
    </w:p>
    <w:p w14:paraId="35E44359" w14:textId="77777777" w:rsidR="00E37964" w:rsidRPr="00651800" w:rsidRDefault="00E37964" w:rsidP="00290354">
      <w:pPr>
        <w:ind w:left="851" w:firstLine="589"/>
        <w:jc w:val="both"/>
        <w:rPr>
          <w:rFonts w:ascii="Lato regular" w:eastAsia="Lato" w:hAnsi="Lato regular" w:cs="Lato"/>
          <w:sz w:val="22"/>
          <w:szCs w:val="22"/>
        </w:rPr>
      </w:pPr>
    </w:p>
    <w:p w14:paraId="3233FA47" w14:textId="77777777" w:rsidR="000E40AF" w:rsidRPr="000E40AF" w:rsidRDefault="000E40AF" w:rsidP="00CA7BEC">
      <w:pPr>
        <w:pStyle w:val="Akapitzlist"/>
        <w:widowControl w:val="0"/>
        <w:numPr>
          <w:ilvl w:val="0"/>
          <w:numId w:val="24"/>
        </w:numPr>
        <w:suppressAutoHyphens/>
        <w:ind w:left="1985" w:right="-2" w:hanging="567"/>
        <w:jc w:val="both"/>
        <w:rPr>
          <w:rFonts w:ascii="Lato regular" w:hAnsi="Lato regular"/>
          <w:sz w:val="22"/>
          <w:szCs w:val="22"/>
        </w:rPr>
      </w:pPr>
      <w:r w:rsidRPr="000E40AF">
        <w:rPr>
          <w:rFonts w:ascii="Lato regular" w:eastAsia="Calibri" w:hAnsi="Lato regular"/>
          <w:sz w:val="22"/>
          <w:szCs w:val="22"/>
        </w:rPr>
        <w:t>Zapewnić koordynację oraz spójność rozwiązań projektowych na połączeniu istniejącej, projektowanej oraz planowanej w ramach innych opracowań infrastruktury w szczególności:</w:t>
      </w:r>
    </w:p>
    <w:p w14:paraId="16A36C0B" w14:textId="5B61E96C" w:rsidR="000E40AF" w:rsidRPr="000E40AF" w:rsidRDefault="000E40AF" w:rsidP="00CA7BEC">
      <w:pPr>
        <w:pStyle w:val="Akapitzlist"/>
        <w:widowControl w:val="0"/>
        <w:numPr>
          <w:ilvl w:val="0"/>
          <w:numId w:val="27"/>
        </w:numPr>
        <w:suppressAutoHyphens/>
        <w:ind w:left="2552" w:right="-2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eastAsia="Calibri" w:hAnsi="Lato regular"/>
          <w:sz w:val="22"/>
          <w:szCs w:val="22"/>
        </w:rPr>
        <w:t>uzgodnionego i przekazanego do realizacji do ZDMK projektu stałej organizacji ruchu na odcinku ul. Podgórskiej / Kotlarskiej,</w:t>
      </w:r>
    </w:p>
    <w:p w14:paraId="2AD8D4A1" w14:textId="08B91426" w:rsidR="000E40AF" w:rsidRDefault="00FC75BF" w:rsidP="00CA7BEC">
      <w:pPr>
        <w:pStyle w:val="Akapitzlist"/>
        <w:widowControl w:val="0"/>
        <w:numPr>
          <w:ilvl w:val="0"/>
          <w:numId w:val="27"/>
        </w:numPr>
        <w:suppressAutoHyphens/>
        <w:ind w:left="2552" w:right="-2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zadania polegającego na przebudowie skrzyżowania</w:t>
      </w:r>
      <w:r w:rsidR="0040214A">
        <w:rPr>
          <w:rFonts w:ascii="Lato regular" w:hAnsi="Lato regular"/>
          <w:sz w:val="22"/>
          <w:szCs w:val="22"/>
        </w:rPr>
        <w:t xml:space="preserve"> ul. Podgórskiej, Kotlarskiej i</w:t>
      </w:r>
      <w:r w:rsidR="0040214A"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 xml:space="preserve">Gęsiej wraz z budową łącznicy do mostu Kotlarskiego. </w:t>
      </w:r>
    </w:p>
    <w:p w14:paraId="4083F88E" w14:textId="0600E41D" w:rsidR="00C53398" w:rsidRPr="00FC75BF" w:rsidRDefault="00FC75BF" w:rsidP="00C53398">
      <w:pPr>
        <w:widowControl w:val="0"/>
        <w:suppressAutoHyphens/>
        <w:ind w:left="1985" w:right="-2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Konieczna kons</w:t>
      </w:r>
      <w:r w:rsidR="00C53398">
        <w:rPr>
          <w:rFonts w:ascii="Lato regular" w:hAnsi="Lato regular"/>
          <w:sz w:val="22"/>
          <w:szCs w:val="22"/>
        </w:rPr>
        <w:t xml:space="preserve">ultacja z ZDMK (Dział Warunków) w zakresie uzgodnienia dowiązania drogi dla rowerów po północnej stronie z układem sąsiednim. </w:t>
      </w:r>
    </w:p>
    <w:p w14:paraId="3215B108" w14:textId="7B0CFB53" w:rsidR="00CA7BEC" w:rsidRPr="00FB65AD" w:rsidRDefault="00CA7BEC" w:rsidP="00CA7BEC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 xml:space="preserve">Na przejazdach </w:t>
      </w:r>
      <w:r w:rsidR="00C53398">
        <w:rPr>
          <w:rFonts w:ascii="Lato regular" w:hAnsi="Lato regular"/>
          <w:sz w:val="22"/>
          <w:szCs w:val="22"/>
        </w:rPr>
        <w:t xml:space="preserve">dla rowerzystów zapewnić ciągłość nawierzchni </w:t>
      </w:r>
      <w:proofErr w:type="spellStart"/>
      <w:r w:rsidR="00C53398">
        <w:rPr>
          <w:rFonts w:ascii="Lato regular" w:hAnsi="Lato regular"/>
          <w:sz w:val="22"/>
          <w:szCs w:val="22"/>
        </w:rPr>
        <w:t>ddr</w:t>
      </w:r>
      <w:proofErr w:type="spellEnd"/>
      <w:r w:rsidR="00C53398">
        <w:rPr>
          <w:rFonts w:ascii="Lato regular" w:hAnsi="Lato regular"/>
          <w:sz w:val="22"/>
          <w:szCs w:val="22"/>
        </w:rPr>
        <w:t xml:space="preserve">, bez uskoków, nie stosować krawężników w poprzek. </w:t>
      </w:r>
    </w:p>
    <w:p w14:paraId="22458936" w14:textId="77777777" w:rsidR="00CA7BEC" w:rsidRPr="00FB65AD" w:rsidRDefault="00CA7BEC" w:rsidP="00CA7BEC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985" w:hanging="425"/>
        <w:jc w:val="both"/>
        <w:rPr>
          <w:rFonts w:ascii="Lato regular" w:hAnsi="Lato regular"/>
          <w:bCs/>
          <w:iCs/>
          <w:sz w:val="22"/>
          <w:szCs w:val="22"/>
        </w:rPr>
      </w:pPr>
      <w:r w:rsidRPr="00FB65AD">
        <w:rPr>
          <w:rFonts w:ascii="Lato regular" w:hAnsi="Lato regular"/>
          <w:bCs/>
          <w:iCs/>
          <w:sz w:val="22"/>
          <w:szCs w:val="22"/>
        </w:rPr>
        <w:t>Zapewnić:</w:t>
      </w:r>
    </w:p>
    <w:p w14:paraId="7DD116A3" w14:textId="77777777" w:rsidR="00CA7BEC" w:rsidRPr="00FB65AD" w:rsidRDefault="00CA7BEC" w:rsidP="00CA7BEC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widoczność w punktach kolizji dla wszystkich uczestników ruchu,</w:t>
      </w:r>
    </w:p>
    <w:p w14:paraId="6C4E634A" w14:textId="0EBC9C5B" w:rsidR="00CA7BEC" w:rsidRPr="00FB65AD" w:rsidRDefault="00CA7BEC" w:rsidP="00CA7BEC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bCs/>
          <w:iCs/>
          <w:sz w:val="22"/>
          <w:szCs w:val="22"/>
        </w:rPr>
        <w:t xml:space="preserve">prawidłowe odwodnienie i oświetlenie obszaru objętego zakresem opracowania ze szczególnym uwzględnieniem przejść </w:t>
      </w:r>
      <w:r w:rsidRPr="00FB65AD">
        <w:rPr>
          <w:rFonts w:ascii="Lato regular" w:hAnsi="Lato regular"/>
          <w:sz w:val="22"/>
          <w:szCs w:val="22"/>
        </w:rPr>
        <w:t>dla pieszych</w:t>
      </w:r>
      <w:r>
        <w:rPr>
          <w:rFonts w:ascii="Lato regular" w:hAnsi="Lato regular"/>
          <w:sz w:val="22"/>
          <w:szCs w:val="22"/>
        </w:rPr>
        <w:t>,</w:t>
      </w:r>
      <w:r w:rsidRPr="00FB65AD">
        <w:rPr>
          <w:rFonts w:ascii="Lato regular" w:hAnsi="Lato regular"/>
          <w:sz w:val="22"/>
          <w:szCs w:val="22"/>
        </w:rPr>
        <w:t xml:space="preserve"> nowe elementy uzbrojenia nie mogą zawężać użytkowej szerokości projektowanych ciągów,</w:t>
      </w:r>
    </w:p>
    <w:p w14:paraId="6EBA7B3A" w14:textId="77777777" w:rsidR="00CA7BEC" w:rsidRPr="00FB65AD" w:rsidRDefault="00CA7BEC" w:rsidP="00CA7BEC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usunięcie ewentualnych kolizji z istniejącym uzbrojeniem.</w:t>
      </w:r>
    </w:p>
    <w:p w14:paraId="6E9F9961" w14:textId="69508629" w:rsidR="00EE262F" w:rsidRPr="002C1766" w:rsidRDefault="00EE262F" w:rsidP="002C1766">
      <w:pPr>
        <w:pStyle w:val="Akapitzlist"/>
        <w:widowControl w:val="0"/>
        <w:numPr>
          <w:ilvl w:val="0"/>
          <w:numId w:val="24"/>
        </w:numPr>
        <w:suppressAutoHyphens/>
        <w:ind w:left="2127" w:right="-2" w:hanging="567"/>
        <w:jc w:val="both"/>
        <w:rPr>
          <w:rFonts w:ascii="Lato regular" w:hAnsi="Lato regular"/>
          <w:sz w:val="22"/>
          <w:szCs w:val="22"/>
        </w:rPr>
      </w:pPr>
      <w:r w:rsidRPr="002C1766">
        <w:rPr>
          <w:rFonts w:ascii="Lato regular" w:hAnsi="Lato regular"/>
          <w:sz w:val="22"/>
          <w:szCs w:val="22"/>
        </w:rPr>
        <w:lastRenderedPageBreak/>
        <w:t>Po wprowadzeniu uwag projekt przekazać do Działu Mobilności Aktywnej ZTP, celem dołączenia do akt sprawy.</w:t>
      </w:r>
    </w:p>
    <w:p w14:paraId="35C3679D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12B056BA" w14:textId="77777777" w:rsidR="00E912B7" w:rsidRDefault="00E912B7" w:rsidP="000565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11FBD7CB" w14:textId="77777777" w:rsidR="00E912B7" w:rsidRDefault="00E912B7" w:rsidP="000565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39D11785" w14:textId="77777777" w:rsidR="00AD34BE" w:rsidRDefault="00AD34BE" w:rsidP="000565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258009C2" w14:textId="77777777" w:rsidR="00AD34BE" w:rsidRDefault="00AD34BE" w:rsidP="000565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3C03130C" w14:textId="77777777" w:rsidR="00AD34BE" w:rsidRDefault="00AD34BE" w:rsidP="000565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5CFE7658" w14:textId="77777777" w:rsidR="00AD34BE" w:rsidRDefault="00AD34BE" w:rsidP="000565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6C237FD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Przewodniczący Zespołu Zadaniowego</w:t>
      </w:r>
    </w:p>
    <w:p w14:paraId="28EC0FB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ds. niechronionych uczestników ruchu</w:t>
      </w:r>
    </w:p>
    <w:p w14:paraId="03235A04" w14:textId="77777777" w:rsidR="000565D0" w:rsidRPr="009B00BB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Łukasz Franek</w:t>
      </w:r>
    </w:p>
    <w:p w14:paraId="7797A021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5C4EE485" w14:textId="77777777" w:rsidR="00590D98" w:rsidRDefault="00590D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59A19B41" w14:textId="77777777" w:rsidR="00590D98" w:rsidRDefault="00590D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27CDFDC2" w14:textId="77777777" w:rsidR="00590D98" w:rsidRDefault="00590D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248CB998" w14:textId="77777777" w:rsidR="00590D98" w:rsidRDefault="00590D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45B8C5F3" w14:textId="77777777" w:rsidR="00590D98" w:rsidRDefault="00590D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5C8ECAED" w14:textId="77777777" w:rsidR="00590D98" w:rsidRDefault="00590D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0EE703A8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4F840CA3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17E5A36E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290EF6A5" w14:textId="77777777" w:rsidR="00AD34BE" w:rsidRDefault="00AD34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3E18E844" w14:textId="77777777" w:rsidR="00AD34BE" w:rsidRDefault="00AD34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5C9347C0" w14:textId="77777777" w:rsidR="00AD34BE" w:rsidRDefault="00AD34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193482CB" w14:textId="77777777" w:rsidR="00AD34BE" w:rsidRDefault="00AD34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0E8A6AC2" w14:textId="77777777" w:rsidR="00AD34BE" w:rsidRDefault="00AD34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6F2E531D" w14:textId="77777777" w:rsidR="00AD34BE" w:rsidRDefault="00AD34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5F377A0B" w14:textId="77777777" w:rsidR="00AD34BE" w:rsidRDefault="00AD34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6E51D13C" w14:textId="77777777" w:rsidR="00AD34BE" w:rsidRDefault="00AD34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53D4D173" w14:textId="77777777" w:rsidR="00AD34BE" w:rsidRDefault="00AD34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2673FCEC" w14:textId="77777777" w:rsidR="00AD34BE" w:rsidRDefault="00AD34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4ABAC2E6" w14:textId="77777777" w:rsidR="00AD34BE" w:rsidRDefault="00AD34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79D3D13C" w14:textId="77777777" w:rsidR="00AD34BE" w:rsidRDefault="00AD34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4E0EE946" w14:textId="77777777" w:rsidR="00AD34BE" w:rsidRDefault="00AD34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2D1813A6" w14:textId="77777777" w:rsidR="00AD34BE" w:rsidRDefault="00AD34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1D45EB2D" w14:textId="77777777" w:rsidR="00AD34BE" w:rsidRDefault="00AD34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5FBB811C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262B4EF7" w14:textId="61F5CD63" w:rsidR="00944A4A" w:rsidRPr="00FB65AD" w:rsidRDefault="00C85A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Otrzymują:</w:t>
      </w:r>
    </w:p>
    <w:p w14:paraId="66811406" w14:textId="77777777" w:rsidR="00944A4A" w:rsidRPr="00FB65AD" w:rsidRDefault="00C85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adresat</w:t>
      </w:r>
    </w:p>
    <w:p w14:paraId="2E7AB08A" w14:textId="256F3012" w:rsidR="00944A4A" w:rsidRPr="00FB65AD" w:rsidRDefault="00C85A25" w:rsidP="008A1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aa</w:t>
      </w:r>
    </w:p>
    <w:sectPr w:rsidR="00944A4A" w:rsidRPr="00FB65AD" w:rsidSect="00AD3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95" w:right="849" w:bottom="2977" w:left="851" w:header="851" w:footer="81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5A9B0" w14:textId="77777777" w:rsidR="00E879A9" w:rsidRDefault="00E879A9">
      <w:r>
        <w:separator/>
      </w:r>
    </w:p>
  </w:endnote>
  <w:endnote w:type="continuationSeparator" w:id="0">
    <w:p w14:paraId="7CFE197B" w14:textId="77777777" w:rsidR="00E879A9" w:rsidRDefault="00E8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regular">
    <w:altName w:val="Segoe UI"/>
    <w:panose1 w:val="020F050202020403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0D23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70AD82A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4B798E64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115870D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DEDA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Zarząd Transportu Publicznego w Krakowie</w:t>
    </w:r>
  </w:p>
  <w:p w14:paraId="39555D0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 xml:space="preserve">tel. +48 12 616 86 00 (centrala) </w:t>
    </w:r>
  </w:p>
  <w:p w14:paraId="1ADE13D5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tel. +48 12 616 86 02, sekretariat@ztp.krakow.pl</w:t>
    </w:r>
  </w:p>
  <w:p w14:paraId="54ABA0C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31-072 Kraków, ul. Wielopole 1</w:t>
    </w:r>
  </w:p>
  <w:p w14:paraId="5742E5CD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www.ztp.krakow.pl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FCA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0E40573B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555F2DA0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3F663FFF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4633C" w14:textId="77777777" w:rsidR="00E879A9" w:rsidRDefault="00E879A9">
      <w:r>
        <w:separator/>
      </w:r>
    </w:p>
  </w:footnote>
  <w:footnote w:type="continuationSeparator" w:id="0">
    <w:p w14:paraId="40C2B57A" w14:textId="77777777" w:rsidR="00E879A9" w:rsidRDefault="00E87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7D240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8AA2D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F69AC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F99A7ED" wp14:editId="54CC1513">
          <wp:simplePos x="0" y="0"/>
          <wp:positionH relativeFrom="page">
            <wp:posOffset>540385</wp:posOffset>
          </wp:positionH>
          <wp:positionV relativeFrom="page">
            <wp:posOffset>720090</wp:posOffset>
          </wp:positionV>
          <wp:extent cx="1551600" cy="482400"/>
          <wp:effectExtent l="0" t="0" r="0" b="0"/>
          <wp:wrapSquare wrapText="bothSides" distT="0" distB="0" distL="114300" distR="114300"/>
          <wp:docPr id="9" name="image1.png" descr="zt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t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6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A5B8F6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53B58829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76358214" w14:textId="5601FB5C" w:rsidR="00944A4A" w:rsidRDefault="00634589" w:rsidP="006345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222"/>
      </w:tabs>
      <w:ind w:right="-2"/>
      <w:jc w:val="center"/>
      <w:rPr>
        <w:color w:val="000000"/>
      </w:rPr>
    </w:pPr>
    <w:r>
      <w:rPr>
        <w:rFonts w:ascii="Lato" w:eastAsia="Lato" w:hAnsi="Lato" w:cs="Lato"/>
        <w:color w:val="000000"/>
        <w:sz w:val="22"/>
        <w:szCs w:val="22"/>
      </w:rPr>
      <w:tab/>
    </w:r>
    <w:r w:rsidR="00DD1296">
      <w:rPr>
        <w:rFonts w:ascii="Lato" w:eastAsia="Lato" w:hAnsi="Lato" w:cs="Lato"/>
        <w:color w:val="000000"/>
        <w:sz w:val="22"/>
        <w:szCs w:val="22"/>
      </w:rPr>
      <w:tab/>
    </w:r>
    <w:r w:rsidR="00C85A25">
      <w:rPr>
        <w:rFonts w:ascii="Lato" w:eastAsia="Lato" w:hAnsi="Lato" w:cs="Lato"/>
        <w:color w:val="000000"/>
        <w:sz w:val="22"/>
        <w:szCs w:val="22"/>
      </w:rPr>
      <w:t>Kraków</w:t>
    </w:r>
    <w:r w:rsidR="00C85A25">
      <w:rPr>
        <w:rFonts w:ascii="Lato" w:eastAsia="Lato" w:hAnsi="Lato" w:cs="Lato"/>
        <w:sz w:val="22"/>
        <w:szCs w:val="22"/>
      </w:rPr>
      <w:t xml:space="preserve"> </w:t>
    </w:r>
    <w:r w:rsidR="00C85A25">
      <w:rPr>
        <w:rFonts w:ascii="Lato" w:eastAsia="Lato" w:hAnsi="Lato" w:cs="Lato"/>
        <w:color w:val="000000"/>
        <w:sz w:val="22"/>
        <w:szCs w:val="22"/>
      </w:rPr>
      <w:t xml:space="preserve"> </w:t>
    </w:r>
    <w:r w:rsidR="00F37706">
      <w:rPr>
        <w:rFonts w:ascii="Lato" w:eastAsia="Lato" w:hAnsi="Lato" w:cs="Lato"/>
        <w:color w:val="000000"/>
        <w:sz w:val="22"/>
        <w:szCs w:val="22"/>
      </w:rPr>
      <w:t>2021-12-23</w:t>
    </w:r>
    <w:r w:rsidR="00C85A25">
      <w:rPr>
        <w:rFonts w:ascii="Lato" w:eastAsia="Lato" w:hAnsi="Lato" w:cs="Lato"/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697"/>
    <w:multiLevelType w:val="hybridMultilevel"/>
    <w:tmpl w:val="880EE110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B61972"/>
    <w:multiLevelType w:val="multilevel"/>
    <w:tmpl w:val="AE7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71F54"/>
    <w:multiLevelType w:val="hybridMultilevel"/>
    <w:tmpl w:val="231EA33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0FA97BD1"/>
    <w:multiLevelType w:val="hybridMultilevel"/>
    <w:tmpl w:val="BAC6BEDE"/>
    <w:lvl w:ilvl="0" w:tplc="AE52F00A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265A61"/>
    <w:multiLevelType w:val="multilevel"/>
    <w:tmpl w:val="F20098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8EF472F"/>
    <w:multiLevelType w:val="hybridMultilevel"/>
    <w:tmpl w:val="0F58F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64E353D"/>
    <w:multiLevelType w:val="hybridMultilevel"/>
    <w:tmpl w:val="225A5026"/>
    <w:lvl w:ilvl="0" w:tplc="AE52F00A">
      <w:start w:val="1"/>
      <w:numFmt w:val="bullet"/>
      <w:lvlText w:val="­"/>
      <w:lvlJc w:val="left"/>
      <w:pPr>
        <w:ind w:left="256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29277003"/>
    <w:multiLevelType w:val="hybridMultilevel"/>
    <w:tmpl w:val="CF50E92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B4365D3"/>
    <w:multiLevelType w:val="hybridMultilevel"/>
    <w:tmpl w:val="1B7A600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36371513"/>
    <w:multiLevelType w:val="hybridMultilevel"/>
    <w:tmpl w:val="0298BAD0"/>
    <w:lvl w:ilvl="0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6C55453"/>
    <w:multiLevelType w:val="hybridMultilevel"/>
    <w:tmpl w:val="7540A8BC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F5446B3"/>
    <w:multiLevelType w:val="hybridMultilevel"/>
    <w:tmpl w:val="0E58B322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FD3435C"/>
    <w:multiLevelType w:val="hybridMultilevel"/>
    <w:tmpl w:val="B48C0A2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409679E2"/>
    <w:multiLevelType w:val="hybridMultilevel"/>
    <w:tmpl w:val="E9748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096A33"/>
    <w:multiLevelType w:val="hybridMultilevel"/>
    <w:tmpl w:val="3E42E0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85B1507"/>
    <w:multiLevelType w:val="hybridMultilevel"/>
    <w:tmpl w:val="ACE41B1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D783310"/>
    <w:multiLevelType w:val="hybridMultilevel"/>
    <w:tmpl w:val="318C414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8622C0"/>
    <w:multiLevelType w:val="hybridMultilevel"/>
    <w:tmpl w:val="CD5CFBD6"/>
    <w:lvl w:ilvl="0" w:tplc="AE52F00A">
      <w:start w:val="1"/>
      <w:numFmt w:val="bullet"/>
      <w:lvlText w:val="­"/>
      <w:lvlJc w:val="left"/>
      <w:pPr>
        <w:ind w:left="39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55AF73E3"/>
    <w:multiLevelType w:val="multilevel"/>
    <w:tmpl w:val="1C7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5B0DFC"/>
    <w:multiLevelType w:val="hybridMultilevel"/>
    <w:tmpl w:val="65806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F4280"/>
    <w:multiLevelType w:val="hybridMultilevel"/>
    <w:tmpl w:val="E4F8B970"/>
    <w:lvl w:ilvl="0" w:tplc="AE52F00A">
      <w:start w:val="1"/>
      <w:numFmt w:val="bullet"/>
      <w:lvlText w:val="­"/>
      <w:lvlJc w:val="left"/>
      <w:pPr>
        <w:ind w:left="27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3" w15:restartNumberingAfterBreak="0">
    <w:nsid w:val="6FFC6D8B"/>
    <w:multiLevelType w:val="hybridMultilevel"/>
    <w:tmpl w:val="71CE56B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76B716DA"/>
    <w:multiLevelType w:val="hybridMultilevel"/>
    <w:tmpl w:val="DE32A8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B4F658F"/>
    <w:multiLevelType w:val="hybridMultilevel"/>
    <w:tmpl w:val="E0D633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EE32A34"/>
    <w:multiLevelType w:val="hybridMultilevel"/>
    <w:tmpl w:val="74206A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20"/>
  </w:num>
  <w:num w:numId="5">
    <w:abstractNumId w:val="26"/>
  </w:num>
  <w:num w:numId="6">
    <w:abstractNumId w:val="24"/>
  </w:num>
  <w:num w:numId="7">
    <w:abstractNumId w:val="2"/>
  </w:num>
  <w:num w:numId="8">
    <w:abstractNumId w:val="14"/>
  </w:num>
  <w:num w:numId="9">
    <w:abstractNumId w:val="16"/>
  </w:num>
  <w:num w:numId="10">
    <w:abstractNumId w:val="23"/>
  </w:num>
  <w:num w:numId="11">
    <w:abstractNumId w:val="25"/>
  </w:num>
  <w:num w:numId="12">
    <w:abstractNumId w:val="9"/>
  </w:num>
  <w:num w:numId="13">
    <w:abstractNumId w:val="13"/>
  </w:num>
  <w:num w:numId="14">
    <w:abstractNumId w:val="5"/>
  </w:num>
  <w:num w:numId="15">
    <w:abstractNumId w:val="12"/>
  </w:num>
  <w:num w:numId="16">
    <w:abstractNumId w:val="18"/>
  </w:num>
  <w:num w:numId="17">
    <w:abstractNumId w:val="0"/>
  </w:num>
  <w:num w:numId="18">
    <w:abstractNumId w:val="11"/>
  </w:num>
  <w:num w:numId="19">
    <w:abstractNumId w:val="6"/>
  </w:num>
  <w:num w:numId="20">
    <w:abstractNumId w:val="10"/>
  </w:num>
  <w:num w:numId="21">
    <w:abstractNumId w:val="17"/>
  </w:num>
  <w:num w:numId="22">
    <w:abstractNumId w:val="8"/>
  </w:num>
  <w:num w:numId="23">
    <w:abstractNumId w:val="22"/>
  </w:num>
  <w:num w:numId="24">
    <w:abstractNumId w:val="21"/>
  </w:num>
  <w:num w:numId="25">
    <w:abstractNumId w:val="7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4A"/>
    <w:rsid w:val="00001BB0"/>
    <w:rsid w:val="0000748F"/>
    <w:rsid w:val="00010D49"/>
    <w:rsid w:val="00011F9C"/>
    <w:rsid w:val="00020CBC"/>
    <w:rsid w:val="000324B7"/>
    <w:rsid w:val="00035F1E"/>
    <w:rsid w:val="0004084E"/>
    <w:rsid w:val="00041ABB"/>
    <w:rsid w:val="0005443C"/>
    <w:rsid w:val="000565D0"/>
    <w:rsid w:val="000576B4"/>
    <w:rsid w:val="00064060"/>
    <w:rsid w:val="0006577D"/>
    <w:rsid w:val="00070DF5"/>
    <w:rsid w:val="00075C5F"/>
    <w:rsid w:val="000812A7"/>
    <w:rsid w:val="00083172"/>
    <w:rsid w:val="000874C6"/>
    <w:rsid w:val="0009225B"/>
    <w:rsid w:val="00094CBB"/>
    <w:rsid w:val="000A487F"/>
    <w:rsid w:val="000A5D61"/>
    <w:rsid w:val="000C543A"/>
    <w:rsid w:val="000D4E15"/>
    <w:rsid w:val="000D6431"/>
    <w:rsid w:val="000E1D4F"/>
    <w:rsid w:val="000E39D8"/>
    <w:rsid w:val="000E40AF"/>
    <w:rsid w:val="000E7D3C"/>
    <w:rsid w:val="000F0CF5"/>
    <w:rsid w:val="000F1156"/>
    <w:rsid w:val="000F142E"/>
    <w:rsid w:val="000F5235"/>
    <w:rsid w:val="000F60D0"/>
    <w:rsid w:val="00102DD6"/>
    <w:rsid w:val="001110C7"/>
    <w:rsid w:val="00114100"/>
    <w:rsid w:val="00114293"/>
    <w:rsid w:val="00124487"/>
    <w:rsid w:val="001248F2"/>
    <w:rsid w:val="00126755"/>
    <w:rsid w:val="00132A59"/>
    <w:rsid w:val="001416DD"/>
    <w:rsid w:val="00142C05"/>
    <w:rsid w:val="0014777A"/>
    <w:rsid w:val="001526B5"/>
    <w:rsid w:val="00155CCF"/>
    <w:rsid w:val="001739DF"/>
    <w:rsid w:val="00176D9B"/>
    <w:rsid w:val="00183334"/>
    <w:rsid w:val="00185EBE"/>
    <w:rsid w:val="00191C8F"/>
    <w:rsid w:val="0019608A"/>
    <w:rsid w:val="001A0601"/>
    <w:rsid w:val="001A3C90"/>
    <w:rsid w:val="001A65F5"/>
    <w:rsid w:val="001A6A5C"/>
    <w:rsid w:val="001C0FA2"/>
    <w:rsid w:val="001C1031"/>
    <w:rsid w:val="001C6730"/>
    <w:rsid w:val="001C7A33"/>
    <w:rsid w:val="001D0E57"/>
    <w:rsid w:val="001D2E41"/>
    <w:rsid w:val="001D456E"/>
    <w:rsid w:val="001D5A58"/>
    <w:rsid w:val="001D6A97"/>
    <w:rsid w:val="001F4E30"/>
    <w:rsid w:val="001F7DF7"/>
    <w:rsid w:val="00201550"/>
    <w:rsid w:val="00204B91"/>
    <w:rsid w:val="002075EC"/>
    <w:rsid w:val="00210B72"/>
    <w:rsid w:val="00213884"/>
    <w:rsid w:val="002159FC"/>
    <w:rsid w:val="00217536"/>
    <w:rsid w:val="00217582"/>
    <w:rsid w:val="002202BA"/>
    <w:rsid w:val="0022786F"/>
    <w:rsid w:val="00227ABF"/>
    <w:rsid w:val="00227FA8"/>
    <w:rsid w:val="00240ED4"/>
    <w:rsid w:val="0025334A"/>
    <w:rsid w:val="00256200"/>
    <w:rsid w:val="00263391"/>
    <w:rsid w:val="00264F65"/>
    <w:rsid w:val="0026728D"/>
    <w:rsid w:val="0026759D"/>
    <w:rsid w:val="002708F2"/>
    <w:rsid w:val="00273D74"/>
    <w:rsid w:val="00275352"/>
    <w:rsid w:val="00281C65"/>
    <w:rsid w:val="00282B4E"/>
    <w:rsid w:val="00290354"/>
    <w:rsid w:val="00290BBB"/>
    <w:rsid w:val="00290C2D"/>
    <w:rsid w:val="002A2DA4"/>
    <w:rsid w:val="002A4A46"/>
    <w:rsid w:val="002A4E3F"/>
    <w:rsid w:val="002B11BC"/>
    <w:rsid w:val="002C1766"/>
    <w:rsid w:val="002C4321"/>
    <w:rsid w:val="002C6036"/>
    <w:rsid w:val="002D018B"/>
    <w:rsid w:val="002E5C37"/>
    <w:rsid w:val="002F3CD9"/>
    <w:rsid w:val="002F6EAF"/>
    <w:rsid w:val="002F7AB8"/>
    <w:rsid w:val="003008AC"/>
    <w:rsid w:val="00330872"/>
    <w:rsid w:val="0033117D"/>
    <w:rsid w:val="00333FF3"/>
    <w:rsid w:val="003348CC"/>
    <w:rsid w:val="0033771F"/>
    <w:rsid w:val="003405B5"/>
    <w:rsid w:val="00343D44"/>
    <w:rsid w:val="00347533"/>
    <w:rsid w:val="003576E6"/>
    <w:rsid w:val="0036036D"/>
    <w:rsid w:val="0036246A"/>
    <w:rsid w:val="00364F44"/>
    <w:rsid w:val="00367914"/>
    <w:rsid w:val="00375A2F"/>
    <w:rsid w:val="00376683"/>
    <w:rsid w:val="0037738C"/>
    <w:rsid w:val="0038443F"/>
    <w:rsid w:val="0038776B"/>
    <w:rsid w:val="0039220C"/>
    <w:rsid w:val="00394677"/>
    <w:rsid w:val="00396EE8"/>
    <w:rsid w:val="00397956"/>
    <w:rsid w:val="003A0AFC"/>
    <w:rsid w:val="003A0D90"/>
    <w:rsid w:val="003B2EB3"/>
    <w:rsid w:val="003B38FA"/>
    <w:rsid w:val="003B4897"/>
    <w:rsid w:val="003B744D"/>
    <w:rsid w:val="003D0838"/>
    <w:rsid w:val="003D1001"/>
    <w:rsid w:val="003D15D0"/>
    <w:rsid w:val="003D2DB6"/>
    <w:rsid w:val="003D65AA"/>
    <w:rsid w:val="003D6DDD"/>
    <w:rsid w:val="003E3E7D"/>
    <w:rsid w:val="0040214A"/>
    <w:rsid w:val="00403455"/>
    <w:rsid w:val="004059A1"/>
    <w:rsid w:val="00406467"/>
    <w:rsid w:val="00410732"/>
    <w:rsid w:val="00413694"/>
    <w:rsid w:val="00420BEC"/>
    <w:rsid w:val="0042727F"/>
    <w:rsid w:val="004278C6"/>
    <w:rsid w:val="00430D6D"/>
    <w:rsid w:val="00432AA8"/>
    <w:rsid w:val="004343DD"/>
    <w:rsid w:val="00436F50"/>
    <w:rsid w:val="00437BEA"/>
    <w:rsid w:val="00445204"/>
    <w:rsid w:val="00450A4C"/>
    <w:rsid w:val="0045171E"/>
    <w:rsid w:val="00452104"/>
    <w:rsid w:val="00453ABC"/>
    <w:rsid w:val="004724FC"/>
    <w:rsid w:val="004801EC"/>
    <w:rsid w:val="00484967"/>
    <w:rsid w:val="00487895"/>
    <w:rsid w:val="00487A87"/>
    <w:rsid w:val="00496301"/>
    <w:rsid w:val="004A14A5"/>
    <w:rsid w:val="004A7D13"/>
    <w:rsid w:val="004B3124"/>
    <w:rsid w:val="004B403A"/>
    <w:rsid w:val="004C3C1D"/>
    <w:rsid w:val="004C41D5"/>
    <w:rsid w:val="004D0D29"/>
    <w:rsid w:val="004D2D43"/>
    <w:rsid w:val="004D4C85"/>
    <w:rsid w:val="004E1005"/>
    <w:rsid w:val="004E4DB2"/>
    <w:rsid w:val="004E68B4"/>
    <w:rsid w:val="004F2A0E"/>
    <w:rsid w:val="004F6762"/>
    <w:rsid w:val="004F74A0"/>
    <w:rsid w:val="0050660A"/>
    <w:rsid w:val="005067FC"/>
    <w:rsid w:val="00511ED4"/>
    <w:rsid w:val="00515A58"/>
    <w:rsid w:val="0052318A"/>
    <w:rsid w:val="005232FB"/>
    <w:rsid w:val="00535EBC"/>
    <w:rsid w:val="00543A0A"/>
    <w:rsid w:val="00544948"/>
    <w:rsid w:val="005461E7"/>
    <w:rsid w:val="00550E00"/>
    <w:rsid w:val="00552CD4"/>
    <w:rsid w:val="005530BD"/>
    <w:rsid w:val="00553E40"/>
    <w:rsid w:val="00562225"/>
    <w:rsid w:val="00565EE6"/>
    <w:rsid w:val="00567932"/>
    <w:rsid w:val="00571D09"/>
    <w:rsid w:val="00577BB4"/>
    <w:rsid w:val="00590D98"/>
    <w:rsid w:val="0059439A"/>
    <w:rsid w:val="005956E3"/>
    <w:rsid w:val="00595CE3"/>
    <w:rsid w:val="00597C80"/>
    <w:rsid w:val="005A0095"/>
    <w:rsid w:val="005A1D9F"/>
    <w:rsid w:val="005B2584"/>
    <w:rsid w:val="005B29A1"/>
    <w:rsid w:val="005B2C33"/>
    <w:rsid w:val="005B7564"/>
    <w:rsid w:val="005C3197"/>
    <w:rsid w:val="005D48C5"/>
    <w:rsid w:val="005D6820"/>
    <w:rsid w:val="005E1ADD"/>
    <w:rsid w:val="005E50D7"/>
    <w:rsid w:val="00601496"/>
    <w:rsid w:val="006020AF"/>
    <w:rsid w:val="006033BE"/>
    <w:rsid w:val="00603F23"/>
    <w:rsid w:val="00604D9F"/>
    <w:rsid w:val="00606106"/>
    <w:rsid w:val="00606D6D"/>
    <w:rsid w:val="00607A31"/>
    <w:rsid w:val="00613113"/>
    <w:rsid w:val="00616F34"/>
    <w:rsid w:val="006204E3"/>
    <w:rsid w:val="00621381"/>
    <w:rsid w:val="00627CF5"/>
    <w:rsid w:val="00634589"/>
    <w:rsid w:val="00634D50"/>
    <w:rsid w:val="00651800"/>
    <w:rsid w:val="00662BDE"/>
    <w:rsid w:val="00671E3D"/>
    <w:rsid w:val="00677443"/>
    <w:rsid w:val="00683EE3"/>
    <w:rsid w:val="0069589A"/>
    <w:rsid w:val="00696BB9"/>
    <w:rsid w:val="006B6A47"/>
    <w:rsid w:val="006C01FC"/>
    <w:rsid w:val="006C0B2D"/>
    <w:rsid w:val="006C33D9"/>
    <w:rsid w:val="006C422D"/>
    <w:rsid w:val="006D3DB5"/>
    <w:rsid w:val="006D4AAB"/>
    <w:rsid w:val="006E5F80"/>
    <w:rsid w:val="00701A2E"/>
    <w:rsid w:val="007033D2"/>
    <w:rsid w:val="00711343"/>
    <w:rsid w:val="0071377D"/>
    <w:rsid w:val="007206F6"/>
    <w:rsid w:val="00723B4A"/>
    <w:rsid w:val="00727DAE"/>
    <w:rsid w:val="0074116F"/>
    <w:rsid w:val="00741D10"/>
    <w:rsid w:val="00743128"/>
    <w:rsid w:val="007444BA"/>
    <w:rsid w:val="007472BE"/>
    <w:rsid w:val="007522F7"/>
    <w:rsid w:val="007559EF"/>
    <w:rsid w:val="00767726"/>
    <w:rsid w:val="00771549"/>
    <w:rsid w:val="00775FCB"/>
    <w:rsid w:val="007770E5"/>
    <w:rsid w:val="007861C9"/>
    <w:rsid w:val="007862F5"/>
    <w:rsid w:val="00787B6F"/>
    <w:rsid w:val="007947E5"/>
    <w:rsid w:val="0079685D"/>
    <w:rsid w:val="007A69A7"/>
    <w:rsid w:val="007A721F"/>
    <w:rsid w:val="007B2003"/>
    <w:rsid w:val="007B3272"/>
    <w:rsid w:val="007B532D"/>
    <w:rsid w:val="007B5D64"/>
    <w:rsid w:val="007B772A"/>
    <w:rsid w:val="007B7FC5"/>
    <w:rsid w:val="007D1A53"/>
    <w:rsid w:val="007D464E"/>
    <w:rsid w:val="007E18C4"/>
    <w:rsid w:val="007E6B69"/>
    <w:rsid w:val="007E6CD6"/>
    <w:rsid w:val="007F4C4A"/>
    <w:rsid w:val="007F5C02"/>
    <w:rsid w:val="007F6414"/>
    <w:rsid w:val="007F6462"/>
    <w:rsid w:val="007F77AC"/>
    <w:rsid w:val="008021C8"/>
    <w:rsid w:val="00806FC2"/>
    <w:rsid w:val="008212AC"/>
    <w:rsid w:val="0082266D"/>
    <w:rsid w:val="00823CDC"/>
    <w:rsid w:val="00825937"/>
    <w:rsid w:val="00830356"/>
    <w:rsid w:val="008525B4"/>
    <w:rsid w:val="00853D4F"/>
    <w:rsid w:val="00860638"/>
    <w:rsid w:val="00861213"/>
    <w:rsid w:val="00866CAD"/>
    <w:rsid w:val="008713AD"/>
    <w:rsid w:val="008820E7"/>
    <w:rsid w:val="00886464"/>
    <w:rsid w:val="008962A9"/>
    <w:rsid w:val="008A1C71"/>
    <w:rsid w:val="008A3107"/>
    <w:rsid w:val="008A493D"/>
    <w:rsid w:val="008A7020"/>
    <w:rsid w:val="008A7F2A"/>
    <w:rsid w:val="008B6546"/>
    <w:rsid w:val="008B739B"/>
    <w:rsid w:val="008C608E"/>
    <w:rsid w:val="008D0948"/>
    <w:rsid w:val="008D3590"/>
    <w:rsid w:val="008D3C2F"/>
    <w:rsid w:val="008E03E1"/>
    <w:rsid w:val="008E06AC"/>
    <w:rsid w:val="008E4F85"/>
    <w:rsid w:val="008F0640"/>
    <w:rsid w:val="008F5813"/>
    <w:rsid w:val="00900378"/>
    <w:rsid w:val="00901647"/>
    <w:rsid w:val="00910F1D"/>
    <w:rsid w:val="0091401E"/>
    <w:rsid w:val="0092133F"/>
    <w:rsid w:val="0092230B"/>
    <w:rsid w:val="00922A9B"/>
    <w:rsid w:val="009339C1"/>
    <w:rsid w:val="00933E10"/>
    <w:rsid w:val="00935BA5"/>
    <w:rsid w:val="00942954"/>
    <w:rsid w:val="00942C81"/>
    <w:rsid w:val="00944A4A"/>
    <w:rsid w:val="0094537C"/>
    <w:rsid w:val="0095068F"/>
    <w:rsid w:val="0095347B"/>
    <w:rsid w:val="009605E6"/>
    <w:rsid w:val="00961031"/>
    <w:rsid w:val="0097060B"/>
    <w:rsid w:val="0097380A"/>
    <w:rsid w:val="009740DA"/>
    <w:rsid w:val="00985D54"/>
    <w:rsid w:val="0098663E"/>
    <w:rsid w:val="00987113"/>
    <w:rsid w:val="00997096"/>
    <w:rsid w:val="009A5EA5"/>
    <w:rsid w:val="009B00BB"/>
    <w:rsid w:val="009B3297"/>
    <w:rsid w:val="009B5AD2"/>
    <w:rsid w:val="009C017D"/>
    <w:rsid w:val="009D0E10"/>
    <w:rsid w:val="009D3E2D"/>
    <w:rsid w:val="009D4097"/>
    <w:rsid w:val="009E0D7E"/>
    <w:rsid w:val="009E39DE"/>
    <w:rsid w:val="009F565B"/>
    <w:rsid w:val="00A01B6A"/>
    <w:rsid w:val="00A059FD"/>
    <w:rsid w:val="00A0767C"/>
    <w:rsid w:val="00A07CB1"/>
    <w:rsid w:val="00A26EBB"/>
    <w:rsid w:val="00A348EF"/>
    <w:rsid w:val="00A45185"/>
    <w:rsid w:val="00A6500C"/>
    <w:rsid w:val="00A671C3"/>
    <w:rsid w:val="00A73F83"/>
    <w:rsid w:val="00A76CBE"/>
    <w:rsid w:val="00A85FA7"/>
    <w:rsid w:val="00A90727"/>
    <w:rsid w:val="00A92748"/>
    <w:rsid w:val="00A92B58"/>
    <w:rsid w:val="00A9556F"/>
    <w:rsid w:val="00AA544C"/>
    <w:rsid w:val="00AB18FF"/>
    <w:rsid w:val="00AB461B"/>
    <w:rsid w:val="00AB5B7E"/>
    <w:rsid w:val="00AB7DBE"/>
    <w:rsid w:val="00AC4EA8"/>
    <w:rsid w:val="00AC5073"/>
    <w:rsid w:val="00AC70E1"/>
    <w:rsid w:val="00AD34BE"/>
    <w:rsid w:val="00AD634B"/>
    <w:rsid w:val="00AD7B54"/>
    <w:rsid w:val="00AE6462"/>
    <w:rsid w:val="00B05B27"/>
    <w:rsid w:val="00B11CB1"/>
    <w:rsid w:val="00B13E90"/>
    <w:rsid w:val="00B14C6D"/>
    <w:rsid w:val="00B15A81"/>
    <w:rsid w:val="00B176BA"/>
    <w:rsid w:val="00B2130E"/>
    <w:rsid w:val="00B42DC6"/>
    <w:rsid w:val="00B443FC"/>
    <w:rsid w:val="00B445FA"/>
    <w:rsid w:val="00B47BE2"/>
    <w:rsid w:val="00B50D4C"/>
    <w:rsid w:val="00B50F77"/>
    <w:rsid w:val="00B5325A"/>
    <w:rsid w:val="00B56C26"/>
    <w:rsid w:val="00B64B99"/>
    <w:rsid w:val="00B74C27"/>
    <w:rsid w:val="00B75762"/>
    <w:rsid w:val="00B76219"/>
    <w:rsid w:val="00B83547"/>
    <w:rsid w:val="00B96496"/>
    <w:rsid w:val="00BA0996"/>
    <w:rsid w:val="00BB0815"/>
    <w:rsid w:val="00BC164A"/>
    <w:rsid w:val="00BD10FF"/>
    <w:rsid w:val="00BD4849"/>
    <w:rsid w:val="00BD5627"/>
    <w:rsid w:val="00BE1FE4"/>
    <w:rsid w:val="00BE4EDF"/>
    <w:rsid w:val="00BE6583"/>
    <w:rsid w:val="00BE6634"/>
    <w:rsid w:val="00BF131D"/>
    <w:rsid w:val="00BF40A0"/>
    <w:rsid w:val="00BF79E8"/>
    <w:rsid w:val="00C065F6"/>
    <w:rsid w:val="00C10681"/>
    <w:rsid w:val="00C114C3"/>
    <w:rsid w:val="00C133C5"/>
    <w:rsid w:val="00C21422"/>
    <w:rsid w:val="00C2382C"/>
    <w:rsid w:val="00C24179"/>
    <w:rsid w:val="00C2661C"/>
    <w:rsid w:val="00C31D0B"/>
    <w:rsid w:val="00C369DA"/>
    <w:rsid w:val="00C4657A"/>
    <w:rsid w:val="00C53398"/>
    <w:rsid w:val="00C5792F"/>
    <w:rsid w:val="00C640E3"/>
    <w:rsid w:val="00C70B71"/>
    <w:rsid w:val="00C71CB3"/>
    <w:rsid w:val="00C7665D"/>
    <w:rsid w:val="00C80B6F"/>
    <w:rsid w:val="00C81575"/>
    <w:rsid w:val="00C844D8"/>
    <w:rsid w:val="00C85A25"/>
    <w:rsid w:val="00C85B0A"/>
    <w:rsid w:val="00C943F4"/>
    <w:rsid w:val="00C96BC4"/>
    <w:rsid w:val="00C97EAC"/>
    <w:rsid w:val="00CA1927"/>
    <w:rsid w:val="00CA59D2"/>
    <w:rsid w:val="00CA5C2F"/>
    <w:rsid w:val="00CA6CEF"/>
    <w:rsid w:val="00CA7BEC"/>
    <w:rsid w:val="00CB018C"/>
    <w:rsid w:val="00CB0CA6"/>
    <w:rsid w:val="00CB318B"/>
    <w:rsid w:val="00CB6778"/>
    <w:rsid w:val="00CB7381"/>
    <w:rsid w:val="00CB787D"/>
    <w:rsid w:val="00CC1191"/>
    <w:rsid w:val="00CC778C"/>
    <w:rsid w:val="00CD1B30"/>
    <w:rsid w:val="00CD399A"/>
    <w:rsid w:val="00CD74C6"/>
    <w:rsid w:val="00CE42DC"/>
    <w:rsid w:val="00CE43A4"/>
    <w:rsid w:val="00CF1DE9"/>
    <w:rsid w:val="00CF5049"/>
    <w:rsid w:val="00CF6291"/>
    <w:rsid w:val="00CF675C"/>
    <w:rsid w:val="00D06DA0"/>
    <w:rsid w:val="00D07221"/>
    <w:rsid w:val="00D12B2C"/>
    <w:rsid w:val="00D147C0"/>
    <w:rsid w:val="00D160A6"/>
    <w:rsid w:val="00D31A06"/>
    <w:rsid w:val="00D3388F"/>
    <w:rsid w:val="00D3557D"/>
    <w:rsid w:val="00D37E4B"/>
    <w:rsid w:val="00D42944"/>
    <w:rsid w:val="00D44645"/>
    <w:rsid w:val="00D4589F"/>
    <w:rsid w:val="00D46343"/>
    <w:rsid w:val="00D471BD"/>
    <w:rsid w:val="00D54ED6"/>
    <w:rsid w:val="00D71A40"/>
    <w:rsid w:val="00D81A83"/>
    <w:rsid w:val="00D85A46"/>
    <w:rsid w:val="00D86227"/>
    <w:rsid w:val="00D86324"/>
    <w:rsid w:val="00D87F00"/>
    <w:rsid w:val="00D934D7"/>
    <w:rsid w:val="00DB2590"/>
    <w:rsid w:val="00DB2646"/>
    <w:rsid w:val="00DB7386"/>
    <w:rsid w:val="00DC6CCE"/>
    <w:rsid w:val="00DD0761"/>
    <w:rsid w:val="00DD1296"/>
    <w:rsid w:val="00DD284E"/>
    <w:rsid w:val="00DD4FB2"/>
    <w:rsid w:val="00DD7D5A"/>
    <w:rsid w:val="00DF0159"/>
    <w:rsid w:val="00DF2333"/>
    <w:rsid w:val="00DF5F7E"/>
    <w:rsid w:val="00E02546"/>
    <w:rsid w:val="00E02C46"/>
    <w:rsid w:val="00E05D78"/>
    <w:rsid w:val="00E13A5B"/>
    <w:rsid w:val="00E15CE7"/>
    <w:rsid w:val="00E165DA"/>
    <w:rsid w:val="00E25205"/>
    <w:rsid w:val="00E2587D"/>
    <w:rsid w:val="00E3117E"/>
    <w:rsid w:val="00E378C8"/>
    <w:rsid w:val="00E37964"/>
    <w:rsid w:val="00E40976"/>
    <w:rsid w:val="00E43E0B"/>
    <w:rsid w:val="00E47020"/>
    <w:rsid w:val="00E50A8C"/>
    <w:rsid w:val="00E565F4"/>
    <w:rsid w:val="00E7198A"/>
    <w:rsid w:val="00E75DE8"/>
    <w:rsid w:val="00E8212E"/>
    <w:rsid w:val="00E82DB6"/>
    <w:rsid w:val="00E86A0F"/>
    <w:rsid w:val="00E879A9"/>
    <w:rsid w:val="00E912B7"/>
    <w:rsid w:val="00E91D6D"/>
    <w:rsid w:val="00E93C46"/>
    <w:rsid w:val="00E94F59"/>
    <w:rsid w:val="00EA7AB8"/>
    <w:rsid w:val="00EC1BDA"/>
    <w:rsid w:val="00EC36C5"/>
    <w:rsid w:val="00EC60A9"/>
    <w:rsid w:val="00EE262F"/>
    <w:rsid w:val="00EE3801"/>
    <w:rsid w:val="00EE75CB"/>
    <w:rsid w:val="00EF0442"/>
    <w:rsid w:val="00EF0F56"/>
    <w:rsid w:val="00EF5DB8"/>
    <w:rsid w:val="00F01AB7"/>
    <w:rsid w:val="00F06EB6"/>
    <w:rsid w:val="00F1045D"/>
    <w:rsid w:val="00F1291B"/>
    <w:rsid w:val="00F150B7"/>
    <w:rsid w:val="00F20A9D"/>
    <w:rsid w:val="00F216D8"/>
    <w:rsid w:val="00F220C0"/>
    <w:rsid w:val="00F24E68"/>
    <w:rsid w:val="00F25BBB"/>
    <w:rsid w:val="00F325A8"/>
    <w:rsid w:val="00F32A3D"/>
    <w:rsid w:val="00F36777"/>
    <w:rsid w:val="00F37706"/>
    <w:rsid w:val="00F50063"/>
    <w:rsid w:val="00F501D6"/>
    <w:rsid w:val="00F50F6C"/>
    <w:rsid w:val="00F60E4D"/>
    <w:rsid w:val="00F62EE7"/>
    <w:rsid w:val="00F66FBC"/>
    <w:rsid w:val="00F735D7"/>
    <w:rsid w:val="00F73ED4"/>
    <w:rsid w:val="00F843EF"/>
    <w:rsid w:val="00F86161"/>
    <w:rsid w:val="00F874B9"/>
    <w:rsid w:val="00F92F4A"/>
    <w:rsid w:val="00F95AC5"/>
    <w:rsid w:val="00FA18B0"/>
    <w:rsid w:val="00FA44B0"/>
    <w:rsid w:val="00FB121F"/>
    <w:rsid w:val="00FB65AD"/>
    <w:rsid w:val="00FB76C1"/>
    <w:rsid w:val="00FC016E"/>
    <w:rsid w:val="00FC3E00"/>
    <w:rsid w:val="00FC75BF"/>
    <w:rsid w:val="00FD03B9"/>
    <w:rsid w:val="00FD3071"/>
    <w:rsid w:val="00FD3BF0"/>
    <w:rsid w:val="00FE0A9F"/>
    <w:rsid w:val="00FE200B"/>
    <w:rsid w:val="00FE368D"/>
    <w:rsid w:val="00FF112D"/>
    <w:rsid w:val="00FF3E3F"/>
    <w:rsid w:val="00FF55B7"/>
    <w:rsid w:val="00FF6F7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C39A"/>
  <w15:docId w15:val="{3F70E71C-5F18-4861-BFC0-5FF13805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5B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67734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E57E2"/>
    <w:rPr>
      <w:b/>
      <w:bCs/>
    </w:rPr>
  </w:style>
  <w:style w:type="character" w:styleId="Uwydatnienie">
    <w:name w:val="Emphasis"/>
    <w:uiPriority w:val="20"/>
    <w:qFormat/>
    <w:rsid w:val="008F0DB7"/>
    <w:rPr>
      <w:i/>
      <w:iCs/>
    </w:rPr>
  </w:style>
  <w:style w:type="character" w:customStyle="1" w:styleId="Bodytext2">
    <w:name w:val="Body text|2_"/>
    <w:link w:val="Bodytext20"/>
    <w:locked/>
    <w:rsid w:val="001135A1"/>
    <w:rPr>
      <w:rFonts w:ascii="Arial" w:hAnsi="Arial" w:cs="Arial"/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1135A1"/>
    <w:pPr>
      <w:shd w:val="clear" w:color="auto" w:fill="FFFFFF"/>
      <w:spacing w:after="1080" w:line="200" w:lineRule="exact"/>
      <w:jc w:val="right"/>
    </w:pPr>
    <w:rPr>
      <w:rFonts w:ascii="Arial" w:hAnsi="Arial" w:cs="Arial"/>
      <w:sz w:val="20"/>
      <w:szCs w:val="20"/>
    </w:rPr>
  </w:style>
  <w:style w:type="paragraph" w:customStyle="1" w:styleId="gmail-msolistparagraph">
    <w:name w:val="gmail-msolistparagraph"/>
    <w:basedOn w:val="Normalny"/>
    <w:rsid w:val="005B680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C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-3545842629933859440gmail-msolistparagraph">
    <w:name w:val="m_-3545842629933859440gmail-msolistparagraph"/>
    <w:basedOn w:val="Normalny"/>
    <w:rsid w:val="007F5C02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8D3C2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E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E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ZwZdq8c1FwTRByZDfd94nfHjQ==">AMUW2mVF/bp8nD0sCnKuh5CPXY4xbtNjXqdgK3PlpVZjiw+PguaFcrPn2Lq52pWFMJ3nw6TxFSVQPW2gfNXN+bTfASm7SVogYyAkyadyewcP8+PypXXYTxZw1OJCLJtTl9gyB4VIgxWs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430062-93A7-4AD3-A355-F047D885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</dc:creator>
  <cp:lastModifiedBy>Anna Pyk-Wolak</cp:lastModifiedBy>
  <cp:revision>8</cp:revision>
  <cp:lastPrinted>2021-12-21T11:05:00Z</cp:lastPrinted>
  <dcterms:created xsi:type="dcterms:W3CDTF">2021-12-20T14:55:00Z</dcterms:created>
  <dcterms:modified xsi:type="dcterms:W3CDTF">2021-12-29T14:51:00Z</dcterms:modified>
</cp:coreProperties>
</file>