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D83603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D17B02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104</w:t>
      </w:r>
      <w:r w:rsidR="00B16F80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93D0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00604F" w:rsidRPr="005740D3" w:rsidRDefault="0000604F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993D0D" w:rsidRPr="00D17B02" w:rsidRDefault="00D17B02" w:rsidP="00D17B02">
      <w:pPr>
        <w:ind w:left="5664"/>
        <w:rPr>
          <w:rFonts w:ascii="Lato regular" w:hAnsi="Lato regular"/>
          <w:b/>
          <w:sz w:val="20"/>
          <w:szCs w:val="20"/>
        </w:rPr>
      </w:pPr>
      <w:r w:rsidRPr="00D17B02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Rafał Matusik BPD </w:t>
      </w:r>
      <w:r w:rsidRPr="00D17B02">
        <w:rPr>
          <w:rFonts w:ascii="Lato regular" w:hAnsi="Lato regular"/>
          <w:b/>
          <w:color w:val="000000"/>
          <w:sz w:val="20"/>
          <w:szCs w:val="20"/>
        </w:rPr>
        <w:br/>
      </w:r>
      <w:r w:rsidRPr="00D17B02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Kraków ul. Łagiewnicka 39 </w:t>
      </w:r>
      <w:r w:rsidRPr="00D17B02">
        <w:rPr>
          <w:rFonts w:ascii="Lato regular" w:hAnsi="Lato regular"/>
          <w:b/>
          <w:color w:val="000000"/>
          <w:sz w:val="20"/>
          <w:szCs w:val="20"/>
        </w:rPr>
        <w:br/>
      </w:r>
      <w:r w:rsidRPr="00D17B02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30-417 Kraków  </w:t>
      </w:r>
    </w:p>
    <w:p w:rsidR="0000604F" w:rsidRPr="005740D3" w:rsidRDefault="0000604F" w:rsidP="00972751">
      <w:pPr>
        <w:rPr>
          <w:rFonts w:ascii="Lato regular" w:hAnsi="Lato regular"/>
          <w:b/>
          <w:sz w:val="20"/>
          <w:szCs w:val="20"/>
        </w:rPr>
      </w:pPr>
    </w:p>
    <w:p w:rsidR="00D17B02" w:rsidRDefault="00F25C60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657B31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657B31">
        <w:rPr>
          <w:rFonts w:ascii="Lato regular" w:hAnsi="Lato regular"/>
          <w:sz w:val="20"/>
          <w:szCs w:val="20"/>
        </w:rPr>
        <w:t xml:space="preserve">opinia audytu </w:t>
      </w:r>
      <w:r w:rsidR="00A51503" w:rsidRPr="00657B31">
        <w:rPr>
          <w:rFonts w:ascii="Lato regular" w:hAnsi="Lato regular"/>
          <w:sz w:val="20"/>
          <w:szCs w:val="20"/>
        </w:rPr>
        <w:t xml:space="preserve">dla inwestycji </w:t>
      </w:r>
      <w:r w:rsidRPr="00657B31">
        <w:rPr>
          <w:rFonts w:ascii="Lato regular" w:hAnsi="Lato regular"/>
          <w:sz w:val="20"/>
          <w:szCs w:val="20"/>
        </w:rPr>
        <w:t>pn.</w:t>
      </w:r>
      <w:r w:rsidR="00410EE3" w:rsidRPr="00657B31">
        <w:rPr>
          <w:rFonts w:ascii="Lato regular" w:hAnsi="Lato regular"/>
          <w:sz w:val="20"/>
          <w:szCs w:val="20"/>
        </w:rPr>
        <w:t>:</w:t>
      </w:r>
      <w:r w:rsidRPr="00657B31">
        <w:rPr>
          <w:rFonts w:ascii="Lato regular" w:hAnsi="Lato regular"/>
          <w:sz w:val="20"/>
          <w:szCs w:val="20"/>
        </w:rPr>
        <w:t xml:space="preserve"> </w:t>
      </w:r>
      <w:r w:rsidR="00657B31" w:rsidRPr="00D17B02">
        <w:rPr>
          <w:rFonts w:ascii="Lato regular" w:hAnsi="Lato regular"/>
          <w:b/>
          <w:i/>
          <w:sz w:val="20"/>
          <w:szCs w:val="20"/>
        </w:rPr>
        <w:t>„</w:t>
      </w:r>
      <w:hyperlink r:id="rId8" w:tgtFrame="_blank" w:history="1">
        <w:r w:rsidR="00D17B02" w:rsidRPr="00D17B02">
          <w:rPr>
            <w:rStyle w:val="Hipercze"/>
            <w:rFonts w:ascii="Lato regular" w:hAnsi="Lato regular"/>
            <w:b/>
            <w:i/>
            <w:color w:val="222222"/>
            <w:sz w:val="20"/>
            <w:szCs w:val="20"/>
            <w:u w:val="none"/>
          </w:rPr>
          <w:t>Budowa drogi dla rowerów na odcinku ul. Stojałowskiego od skrzyżowania z ul. Porucznika Halszki do skrzyżowania z ul. Jakuba Bojki</w:t>
        </w:r>
      </w:hyperlink>
      <w:r w:rsidR="00D17B02" w:rsidRPr="00D17B02">
        <w:rPr>
          <w:rStyle w:val="Hipercze"/>
          <w:rFonts w:ascii="Lato regular" w:hAnsi="Lato regular"/>
          <w:b/>
          <w:i/>
          <w:color w:val="222222"/>
          <w:sz w:val="20"/>
          <w:szCs w:val="20"/>
          <w:u w:val="none"/>
        </w:rPr>
        <w:t>”.</w:t>
      </w:r>
    </w:p>
    <w:p w:rsidR="0000604F" w:rsidRPr="005740D3" w:rsidRDefault="0000604F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347897" w:rsidRPr="005740D3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W odpowiedzi na </w:t>
      </w:r>
      <w:r w:rsidR="00F25C60" w:rsidRPr="005740D3">
        <w:rPr>
          <w:rFonts w:ascii="Lato regular" w:hAnsi="Lato regular"/>
          <w:sz w:val="20"/>
          <w:szCs w:val="20"/>
        </w:rPr>
        <w:t>pism</w:t>
      </w:r>
      <w:r w:rsidR="00A51503" w:rsidRPr="005740D3">
        <w:rPr>
          <w:rFonts w:ascii="Lato regular" w:hAnsi="Lato regular"/>
          <w:sz w:val="20"/>
          <w:szCs w:val="20"/>
        </w:rPr>
        <w:t>o</w:t>
      </w:r>
      <w:r w:rsidR="00F25C60" w:rsidRPr="005740D3">
        <w:rPr>
          <w:rFonts w:ascii="Lato regular" w:hAnsi="Lato regular"/>
          <w:sz w:val="20"/>
          <w:szCs w:val="20"/>
        </w:rPr>
        <w:t xml:space="preserve"> w </w:t>
      </w:r>
      <w:r w:rsidRPr="005740D3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5740D3">
        <w:rPr>
          <w:rFonts w:ascii="Lato regular" w:hAnsi="Lato regular"/>
          <w:sz w:val="20"/>
          <w:szCs w:val="20"/>
        </w:rPr>
        <w:t>:</w:t>
      </w:r>
    </w:p>
    <w:p w:rsidR="0000604F" w:rsidRPr="005740D3" w:rsidRDefault="0000604F" w:rsidP="005740D3">
      <w:pPr>
        <w:rPr>
          <w:rFonts w:ascii="Lato regular" w:hAnsi="Lato regular"/>
          <w:sz w:val="20"/>
          <w:szCs w:val="20"/>
        </w:rPr>
      </w:pPr>
    </w:p>
    <w:p w:rsidR="00C33BEE" w:rsidRDefault="00D17B02" w:rsidP="007C3657">
      <w:pPr>
        <w:jc w:val="center"/>
        <w:rPr>
          <w:rStyle w:val="Hipercze"/>
          <w:rFonts w:ascii="Lato regular" w:hAnsi="Lato regular"/>
          <w:b/>
          <w:i/>
          <w:color w:val="222222"/>
          <w:sz w:val="20"/>
          <w:szCs w:val="20"/>
          <w:u w:val="none"/>
        </w:rPr>
      </w:pPr>
      <w:r w:rsidRPr="00D17B02">
        <w:rPr>
          <w:rFonts w:ascii="Lato regular" w:hAnsi="Lato regular"/>
          <w:b/>
          <w:i/>
          <w:sz w:val="20"/>
          <w:szCs w:val="20"/>
        </w:rPr>
        <w:t>„</w:t>
      </w:r>
      <w:hyperlink r:id="rId9" w:tgtFrame="_blank" w:history="1">
        <w:r w:rsidRPr="00D17B02">
          <w:rPr>
            <w:rStyle w:val="Hipercze"/>
            <w:rFonts w:ascii="Lato regular" w:hAnsi="Lato regular"/>
            <w:b/>
            <w:i/>
            <w:color w:val="222222"/>
            <w:sz w:val="20"/>
            <w:szCs w:val="20"/>
            <w:u w:val="none"/>
          </w:rPr>
          <w:t>Budowa drogi dla rowerów na odcinku ul. Stojałowskiego od skrzyżowania z ul. Porucznika Halszki do skrzyżowania z ul. Jakuba Bojki</w:t>
        </w:r>
      </w:hyperlink>
      <w:r w:rsidRPr="00D17B02">
        <w:rPr>
          <w:rStyle w:val="Hipercze"/>
          <w:rFonts w:ascii="Lato regular" w:hAnsi="Lato regular"/>
          <w:b/>
          <w:i/>
          <w:color w:val="222222"/>
          <w:sz w:val="20"/>
          <w:szCs w:val="20"/>
          <w:u w:val="none"/>
        </w:rPr>
        <w:t>”.</w:t>
      </w:r>
    </w:p>
    <w:p w:rsidR="00D17B02" w:rsidRPr="005740D3" w:rsidRDefault="00D17B02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5740D3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o</w:t>
      </w:r>
      <w:r w:rsidR="00B94635" w:rsidRPr="005740D3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D17B02">
        <w:rPr>
          <w:rFonts w:ascii="Lato regular" w:hAnsi="Lato regular"/>
          <w:sz w:val="20"/>
          <w:szCs w:val="20"/>
        </w:rPr>
        <w:t>4 listopada</w:t>
      </w:r>
      <w:r w:rsidR="005A57ED" w:rsidRPr="005740D3">
        <w:rPr>
          <w:rFonts w:ascii="Lato regular" w:hAnsi="Lato regular"/>
          <w:sz w:val="20"/>
          <w:szCs w:val="20"/>
        </w:rPr>
        <w:t xml:space="preserve"> 2020r., </w:t>
      </w:r>
      <w:r w:rsidR="00347897" w:rsidRPr="005740D3">
        <w:rPr>
          <w:rFonts w:ascii="Lato regular" w:hAnsi="Lato regular"/>
          <w:sz w:val="20"/>
          <w:szCs w:val="20"/>
        </w:rPr>
        <w:t>Zespół Zad</w:t>
      </w:r>
      <w:bookmarkStart w:id="0" w:name="_GoBack"/>
      <w:bookmarkEnd w:id="0"/>
      <w:r w:rsidR="00347897" w:rsidRPr="005740D3">
        <w:rPr>
          <w:rFonts w:ascii="Lato regular" w:hAnsi="Lato regular"/>
          <w:sz w:val="20"/>
          <w:szCs w:val="20"/>
        </w:rPr>
        <w:t>aniowy ds. niechronionych uczestników ruch</w:t>
      </w:r>
      <w:r w:rsidR="00A17C08" w:rsidRPr="005740D3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5740D3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5740D3">
        <w:rPr>
          <w:rFonts w:ascii="Lato regular" w:hAnsi="Lato regular"/>
          <w:sz w:val="20"/>
          <w:szCs w:val="20"/>
        </w:rPr>
        <w:t>ta Krakowa z dnia 20.09.2019</w:t>
      </w:r>
      <w:r w:rsidR="00A17C08" w:rsidRPr="005740D3">
        <w:rPr>
          <w:rFonts w:ascii="Lato regular" w:hAnsi="Lato regular"/>
          <w:sz w:val="20"/>
          <w:szCs w:val="20"/>
        </w:rPr>
        <w:t xml:space="preserve"> </w:t>
      </w:r>
      <w:r w:rsidR="008B3B79" w:rsidRPr="005740D3">
        <w:rPr>
          <w:rFonts w:ascii="Lato regular" w:hAnsi="Lato regular"/>
          <w:sz w:val="20"/>
          <w:szCs w:val="20"/>
        </w:rPr>
        <w:t>r</w:t>
      </w:r>
      <w:r w:rsidR="00A17C08" w:rsidRPr="005740D3">
        <w:rPr>
          <w:rFonts w:ascii="Lato regular" w:hAnsi="Lato regular"/>
          <w:sz w:val="20"/>
          <w:szCs w:val="20"/>
        </w:rPr>
        <w:t xml:space="preserve">. </w:t>
      </w:r>
      <w:r w:rsidR="00B05420" w:rsidRPr="005740D3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5740D3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774A60" w:rsidRDefault="005A6AD5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Przy skrzyżowaniu z ul. Halszki (część </w:t>
      </w:r>
      <w:proofErr w:type="spellStart"/>
      <w:r>
        <w:rPr>
          <w:rFonts w:ascii="Lato regular" w:hAnsi="Lato regular"/>
          <w:sz w:val="20"/>
          <w:szCs w:val="20"/>
        </w:rPr>
        <w:t>pn-wsch</w:t>
      </w:r>
      <w:proofErr w:type="spellEnd"/>
      <w:r>
        <w:rPr>
          <w:rFonts w:ascii="Lato regular" w:hAnsi="Lato regular"/>
          <w:sz w:val="20"/>
          <w:szCs w:val="20"/>
        </w:rPr>
        <w:t xml:space="preserve">) </w:t>
      </w:r>
      <w:r w:rsidR="00774A60">
        <w:rPr>
          <w:rFonts w:ascii="Lato regular" w:hAnsi="Lato regular"/>
          <w:sz w:val="20"/>
          <w:szCs w:val="20"/>
        </w:rPr>
        <w:t>pas do lewoskrętu należy wykształcić dopiero za wyspą w celu</w:t>
      </w:r>
      <w:r w:rsidR="00895094">
        <w:rPr>
          <w:rFonts w:ascii="Lato regular" w:hAnsi="Lato regular"/>
          <w:sz w:val="20"/>
          <w:szCs w:val="20"/>
        </w:rPr>
        <w:t xml:space="preserve"> skrócenia przejścia dla pieszych i przejazdu dla rowerzystów</w:t>
      </w:r>
      <w:r w:rsidR="00774A60">
        <w:rPr>
          <w:rFonts w:ascii="Lato regular" w:hAnsi="Lato regular"/>
          <w:sz w:val="20"/>
          <w:szCs w:val="20"/>
        </w:rPr>
        <w:t xml:space="preserve"> (poszerzyć wyspę dzielącą, jeśli pozwolą na to warunki techniczne wykonać jako wbudowaną nie prefabrykowaną) </w:t>
      </w:r>
    </w:p>
    <w:p w:rsidR="00891213" w:rsidRDefault="00891213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przejezdność dla pojazdów KMK, zwymiarować szerokość pasów. </w:t>
      </w:r>
    </w:p>
    <w:p w:rsidR="00895094" w:rsidRPr="00AA3A48" w:rsidRDefault="00895094" w:rsidP="0089509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Nie projektować przejść dla pieszych i przejazdów dla rowerzystów bez sygnalizacji świetlnej przez więcej niż jeden pas ruchu w tym samym kierunku. Projektowane rozwiązania należy skoordynować z</w:t>
      </w:r>
      <w:r w:rsidR="001461CC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opracowanym projektem organizacji ruchu będącym w posiadaniu Wydziału Miejskiego Inżyniera Ruchu (z wnioskiem o udostępnienie dokumentacji należy wystąpić do MIR). Wybór ostatecznej wersji rozwiązań należy uzgodnić z MIR i ZTP.  </w:t>
      </w:r>
    </w:p>
    <w:p w:rsidR="00774A60" w:rsidRDefault="00774A60" w:rsidP="00774A6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W</w:t>
      </w:r>
      <w:r w:rsidR="00891213">
        <w:rPr>
          <w:rFonts w:ascii="Lato regular" w:hAnsi="Lato regular"/>
          <w:sz w:val="20"/>
          <w:szCs w:val="20"/>
        </w:rPr>
        <w:t xml:space="preserve"> rejonie zjazdu na drogę wewnętrzną km 0+189.70 </w:t>
      </w:r>
      <w:r>
        <w:rPr>
          <w:rFonts w:ascii="Lato regular" w:hAnsi="Lato regular"/>
          <w:sz w:val="20"/>
          <w:szCs w:val="20"/>
        </w:rPr>
        <w:t>nie projektować przejścia z przejazdem przez dwa pasy ruchu, zawęzić jezdnię do jednego pasa z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równoczesnym przeznaczeniem skrajnego wyłączonego pasa na miejsca postojowe. Zapewnić dojścia do ciągu pieszego. </w:t>
      </w:r>
    </w:p>
    <w:p w:rsidR="00774A60" w:rsidRPr="00774A60" w:rsidRDefault="00774A60" w:rsidP="00774A6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 zjeździe pożarowym </w:t>
      </w:r>
      <w:r w:rsidRPr="00774A60">
        <w:rPr>
          <w:rFonts w:ascii="Lato regular" w:hAnsi="Lato regular"/>
          <w:sz w:val="20"/>
          <w:szCs w:val="20"/>
        </w:rPr>
        <w:t>wykonać wzmocnioną nawierzchnię.</w:t>
      </w:r>
    </w:p>
    <w:p w:rsidR="00BD3B8D" w:rsidRDefault="003B56D9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W celu ochrony zieleni wysokiej przy jezdni </w:t>
      </w:r>
      <w:r w:rsidR="0034254E">
        <w:rPr>
          <w:rFonts w:ascii="Lato regular" w:hAnsi="Lato regular"/>
          <w:sz w:val="20"/>
          <w:szCs w:val="20"/>
        </w:rPr>
        <w:t xml:space="preserve">po stronie północnej skorygować przebieg </w:t>
      </w:r>
      <w:r>
        <w:rPr>
          <w:rFonts w:ascii="Lato regular" w:hAnsi="Lato regular"/>
          <w:sz w:val="20"/>
          <w:szCs w:val="20"/>
        </w:rPr>
        <w:t>projek</w:t>
      </w:r>
      <w:r w:rsidR="0034254E">
        <w:rPr>
          <w:rFonts w:ascii="Lato regular" w:hAnsi="Lato regular"/>
          <w:sz w:val="20"/>
          <w:szCs w:val="20"/>
        </w:rPr>
        <w:t>towanej</w:t>
      </w:r>
      <w:r>
        <w:rPr>
          <w:rFonts w:ascii="Lato regular" w:hAnsi="Lato regular"/>
          <w:sz w:val="20"/>
          <w:szCs w:val="20"/>
        </w:rPr>
        <w:t xml:space="preserve">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</w:t>
      </w:r>
      <w:r w:rsidR="0034254E">
        <w:rPr>
          <w:rFonts w:ascii="Lato regular" w:hAnsi="Lato regular"/>
          <w:sz w:val="20"/>
          <w:szCs w:val="20"/>
        </w:rPr>
        <w:t xml:space="preserve">- </w:t>
      </w:r>
      <w:r>
        <w:rPr>
          <w:rFonts w:ascii="Lato regular" w:hAnsi="Lato regular"/>
          <w:sz w:val="20"/>
          <w:szCs w:val="20"/>
        </w:rPr>
        <w:t>przesunąć w kierunku północnym.</w:t>
      </w:r>
      <w:r w:rsidR="000C2234">
        <w:rPr>
          <w:rFonts w:ascii="Lato regular" w:hAnsi="Lato regular"/>
          <w:sz w:val="20"/>
          <w:szCs w:val="20"/>
        </w:rPr>
        <w:t xml:space="preserve"> Przeanalizować możliwość powiększenia powierzchni zieleni. </w:t>
      </w:r>
    </w:p>
    <w:p w:rsidR="005A6AD5" w:rsidRDefault="0034254E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Przy zjeździe na pętlę sprawdzić przejezdność dla pojazdów KMK w szczególności na relacji do lewoskrętu.</w:t>
      </w:r>
    </w:p>
    <w:p w:rsidR="00C80240" w:rsidRPr="00C80240" w:rsidRDefault="0034254E" w:rsidP="00C8024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Zespół postuluje wykonanie wiaty dla rowerów ( o wymiarach np. 2.5x 10m, może być krótsza) w rejonie pętli. Jeżeli nie będzie to możliwe należy zapewnić montaż stojaków rowerowych</w:t>
      </w:r>
      <w:r w:rsidR="00C80240">
        <w:rPr>
          <w:rFonts w:ascii="Lato regular" w:hAnsi="Lato regular"/>
          <w:sz w:val="20"/>
          <w:szCs w:val="20"/>
        </w:rPr>
        <w:t xml:space="preserve"> w ilości odpowiadającej prognozowanemu zapotrzebowaniu. </w:t>
      </w:r>
      <w:r w:rsidR="00C80240" w:rsidRPr="00C80240">
        <w:rPr>
          <w:rFonts w:ascii="Lato regular" w:hAnsi="Lato regular"/>
          <w:sz w:val="20"/>
          <w:szCs w:val="20"/>
        </w:rPr>
        <w:t xml:space="preserve">Zastosować wzór stojaka zgodny ze </w:t>
      </w:r>
      <w:r w:rsidR="0096623B">
        <w:rPr>
          <w:rFonts w:ascii="Lato regular" w:hAnsi="Lato regular"/>
          <w:sz w:val="20"/>
          <w:szCs w:val="20"/>
        </w:rPr>
        <w:t>„Standardami technicznymi i</w:t>
      </w:r>
      <w:r w:rsidR="0096623B">
        <w:rPr>
          <w:rFonts w:ascii="Lato regular" w:hAnsi="Lato regular" w:hint="eastAsia"/>
          <w:sz w:val="20"/>
          <w:szCs w:val="20"/>
        </w:rPr>
        <w:t> </w:t>
      </w:r>
      <w:r w:rsidR="00C80240" w:rsidRPr="00C80240">
        <w:rPr>
          <w:rFonts w:ascii="Lato regular" w:hAnsi="Lato regular"/>
          <w:sz w:val="20"/>
          <w:szCs w:val="20"/>
        </w:rPr>
        <w:t>wykonawczymi dla infrastruktury rowerowej Miasta Krakowa” przyjętymi do stosowania zarządzeniem nr 3113/2018 Prezydenta Miasta Krakowa z dnia 15.11.2018 r.</w:t>
      </w:r>
    </w:p>
    <w:p w:rsidR="00C80240" w:rsidRDefault="00C80240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Wykona</w:t>
      </w:r>
      <w:r>
        <w:rPr>
          <w:rFonts w:ascii="Lato regular" w:hAnsi="Lato regular" w:hint="eastAsia"/>
          <w:sz w:val="20"/>
          <w:szCs w:val="20"/>
        </w:rPr>
        <w:t>ć</w:t>
      </w:r>
      <w:r>
        <w:rPr>
          <w:rFonts w:ascii="Lato regular" w:hAnsi="Lato regular"/>
          <w:sz w:val="20"/>
          <w:szCs w:val="20"/>
        </w:rPr>
        <w:t xml:space="preserve"> przejazd dla rowerzystów przy przejściu dla pieszych przy skrzyżowaniu z ul. Cechową. </w:t>
      </w:r>
    </w:p>
    <w:p w:rsidR="002D7BD3" w:rsidRDefault="002D7BD3" w:rsidP="007E6007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2D7BD3">
        <w:rPr>
          <w:rFonts w:ascii="Lato regular" w:hAnsi="Lato regular"/>
          <w:sz w:val="20"/>
          <w:szCs w:val="20"/>
        </w:rPr>
        <w:t xml:space="preserve">Zawęzić łuk </w:t>
      </w:r>
      <w:r>
        <w:rPr>
          <w:rFonts w:ascii="Lato regular" w:hAnsi="Lato regular"/>
          <w:sz w:val="20"/>
          <w:szCs w:val="20"/>
        </w:rPr>
        <w:t xml:space="preserve">południowego </w:t>
      </w:r>
      <w:r w:rsidRPr="002D7BD3">
        <w:rPr>
          <w:rFonts w:ascii="Lato regular" w:hAnsi="Lato regular"/>
          <w:sz w:val="20"/>
          <w:szCs w:val="20"/>
        </w:rPr>
        <w:t xml:space="preserve">wlotu ul. Cechowej na ile pozwala zachowanie przejezdności i warunków widoczności. </w:t>
      </w:r>
    </w:p>
    <w:p w:rsidR="001461CC" w:rsidRDefault="002D7BD3" w:rsidP="001C7408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1461CC">
        <w:rPr>
          <w:rFonts w:ascii="Lato regular" w:hAnsi="Lato regular"/>
          <w:sz w:val="20"/>
          <w:szCs w:val="20"/>
        </w:rPr>
        <w:t xml:space="preserve">Zdaniem Zespołu </w:t>
      </w:r>
      <w:r w:rsidR="001461CC" w:rsidRPr="001461CC">
        <w:rPr>
          <w:rFonts w:ascii="Lato regular" w:hAnsi="Lato regular"/>
          <w:sz w:val="20"/>
          <w:szCs w:val="20"/>
        </w:rPr>
        <w:t xml:space="preserve">zasadna jest przebudowa </w:t>
      </w:r>
      <w:r w:rsidRPr="001461CC">
        <w:rPr>
          <w:rFonts w:ascii="Lato regular" w:hAnsi="Lato regular"/>
          <w:sz w:val="20"/>
          <w:szCs w:val="20"/>
        </w:rPr>
        <w:t>skrzyżowani</w:t>
      </w:r>
      <w:r w:rsidR="001461CC" w:rsidRPr="001461CC">
        <w:rPr>
          <w:rFonts w:ascii="Lato regular" w:hAnsi="Lato regular"/>
          <w:sz w:val="20"/>
          <w:szCs w:val="20"/>
        </w:rPr>
        <w:t>a</w:t>
      </w:r>
      <w:r w:rsidRPr="001461CC">
        <w:rPr>
          <w:rFonts w:ascii="Lato regular" w:hAnsi="Lato regular"/>
          <w:sz w:val="20"/>
          <w:szCs w:val="20"/>
        </w:rPr>
        <w:t xml:space="preserve"> ul. Cechowej i Bojki w celu wykonania ronda. </w:t>
      </w:r>
      <w:r w:rsidR="008B35BD" w:rsidRPr="001461CC">
        <w:rPr>
          <w:rFonts w:ascii="Lato regular" w:hAnsi="Lato regular"/>
          <w:sz w:val="20"/>
          <w:szCs w:val="20"/>
        </w:rPr>
        <w:t>Decyzja w sprawie</w:t>
      </w:r>
      <w:r w:rsidR="001461CC" w:rsidRPr="001461CC">
        <w:rPr>
          <w:rFonts w:ascii="Lato regular" w:hAnsi="Lato regular"/>
          <w:sz w:val="20"/>
          <w:szCs w:val="20"/>
        </w:rPr>
        <w:t xml:space="preserve"> możliwości </w:t>
      </w:r>
      <w:r w:rsidR="008B35BD" w:rsidRPr="001461CC">
        <w:rPr>
          <w:rFonts w:ascii="Lato regular" w:hAnsi="Lato regular"/>
          <w:sz w:val="20"/>
          <w:szCs w:val="20"/>
        </w:rPr>
        <w:t>realizacji zadania</w:t>
      </w:r>
      <w:r w:rsidR="001461CC" w:rsidRPr="001461CC">
        <w:rPr>
          <w:rFonts w:ascii="Lato regular" w:hAnsi="Lato regular"/>
          <w:sz w:val="20"/>
          <w:szCs w:val="20"/>
        </w:rPr>
        <w:t xml:space="preserve"> w ramach obecnie opiniowanego projektu </w:t>
      </w:r>
      <w:r w:rsidR="008B35BD" w:rsidRPr="001461CC">
        <w:rPr>
          <w:rFonts w:ascii="Lato regular" w:hAnsi="Lato regular"/>
          <w:sz w:val="20"/>
          <w:szCs w:val="20"/>
        </w:rPr>
        <w:t xml:space="preserve">należy do </w:t>
      </w:r>
      <w:r w:rsidR="001461CC" w:rsidRPr="001461CC">
        <w:rPr>
          <w:rFonts w:ascii="Lato regular" w:hAnsi="Lato regular"/>
          <w:sz w:val="20"/>
          <w:szCs w:val="20"/>
        </w:rPr>
        <w:t>Zamawiającego</w:t>
      </w:r>
      <w:r w:rsidR="001461CC">
        <w:rPr>
          <w:rFonts w:ascii="Lato regular" w:hAnsi="Lato regular"/>
          <w:sz w:val="20"/>
          <w:szCs w:val="20"/>
        </w:rPr>
        <w:t xml:space="preserve"> (ZDMK). </w:t>
      </w:r>
    </w:p>
    <w:p w:rsidR="008B35BD" w:rsidRPr="001461CC" w:rsidRDefault="008B35BD" w:rsidP="001C7408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1461CC">
        <w:rPr>
          <w:rFonts w:ascii="Lato regular" w:hAnsi="Lato regular"/>
          <w:sz w:val="20"/>
          <w:szCs w:val="20"/>
        </w:rPr>
        <w:t>Należy zawęzić wylot ul. Bojki (</w:t>
      </w:r>
      <w:r w:rsidR="001461CC">
        <w:rPr>
          <w:rFonts w:ascii="Lato regular" w:hAnsi="Lato regular"/>
          <w:sz w:val="20"/>
          <w:szCs w:val="20"/>
        </w:rPr>
        <w:t xml:space="preserve">np. poprzez </w:t>
      </w:r>
      <w:r w:rsidRPr="001461CC">
        <w:rPr>
          <w:rFonts w:ascii="Lato regular" w:hAnsi="Lato regular"/>
          <w:sz w:val="20"/>
          <w:szCs w:val="20"/>
        </w:rPr>
        <w:t>likwidacj</w:t>
      </w:r>
      <w:r w:rsidR="001461CC">
        <w:rPr>
          <w:rFonts w:ascii="Lato regular" w:hAnsi="Lato regular"/>
          <w:sz w:val="20"/>
          <w:szCs w:val="20"/>
        </w:rPr>
        <w:t xml:space="preserve">ę </w:t>
      </w:r>
      <w:r w:rsidRPr="001461CC">
        <w:rPr>
          <w:rFonts w:ascii="Lato regular" w:hAnsi="Lato regular"/>
          <w:sz w:val="20"/>
          <w:szCs w:val="20"/>
        </w:rPr>
        <w:t xml:space="preserve">lewoskrętu) w celu wykonania przejścia dla pieszych </w:t>
      </w:r>
      <w:r w:rsidR="001461CC">
        <w:rPr>
          <w:rFonts w:ascii="Lato regular" w:hAnsi="Lato regular"/>
          <w:sz w:val="20"/>
          <w:szCs w:val="20"/>
        </w:rPr>
        <w:t xml:space="preserve">i przejazdu dla rowerzystów </w:t>
      </w:r>
      <w:r w:rsidRPr="001461CC">
        <w:rPr>
          <w:rFonts w:ascii="Lato regular" w:hAnsi="Lato regular"/>
          <w:sz w:val="20"/>
          <w:szCs w:val="20"/>
        </w:rPr>
        <w:t>przez jeden pas ruchu.</w:t>
      </w:r>
    </w:p>
    <w:p w:rsidR="00F275F4" w:rsidRDefault="00F275F4" w:rsidP="00F541D5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F275F4">
        <w:rPr>
          <w:rFonts w:ascii="Lato regular" w:hAnsi="Lato regular"/>
          <w:sz w:val="20"/>
          <w:szCs w:val="20"/>
        </w:rPr>
        <w:t>Poszerzyć azyle dla pieszych po lewej</w:t>
      </w:r>
      <w:r>
        <w:rPr>
          <w:rFonts w:ascii="Lato regular" w:hAnsi="Lato regular"/>
          <w:sz w:val="20"/>
          <w:szCs w:val="20"/>
        </w:rPr>
        <w:t xml:space="preserve"> (zachodniej)  stronie, przy skrzyżowaniu z ul. Bojki.</w:t>
      </w:r>
    </w:p>
    <w:p w:rsidR="00F275F4" w:rsidRPr="00F275F4" w:rsidRDefault="00C3060B" w:rsidP="00F541D5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Zapewnić połączenia</w:t>
      </w:r>
      <w:r w:rsidR="00F275F4">
        <w:rPr>
          <w:rFonts w:ascii="Lato regular" w:hAnsi="Lato regular"/>
          <w:sz w:val="20"/>
          <w:szCs w:val="20"/>
        </w:rPr>
        <w:t xml:space="preserve"> dla rowerzystów  pomiędzy nowoprojektowaną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a ruchem ogólnym w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ul.</w:t>
      </w:r>
      <w:r>
        <w:rPr>
          <w:rFonts w:ascii="Lato regular" w:hAnsi="Lato regular" w:hint="eastAsia"/>
          <w:sz w:val="20"/>
          <w:szCs w:val="20"/>
        </w:rPr>
        <w:t> </w:t>
      </w:r>
      <w:r w:rsidR="00F275F4" w:rsidRPr="00F275F4">
        <w:rPr>
          <w:rFonts w:ascii="Lato regular" w:hAnsi="Lato regular"/>
          <w:sz w:val="20"/>
          <w:szCs w:val="20"/>
        </w:rPr>
        <w:t>Cechowej</w:t>
      </w:r>
      <w:r w:rsidR="001461CC">
        <w:rPr>
          <w:rFonts w:ascii="Lato regular" w:hAnsi="Lato regular"/>
          <w:sz w:val="20"/>
          <w:szCs w:val="20"/>
        </w:rPr>
        <w:t xml:space="preserve"> ( jednokierunkowe odcinki </w:t>
      </w:r>
      <w:proofErr w:type="spellStart"/>
      <w:r w:rsidR="001461CC">
        <w:rPr>
          <w:rFonts w:ascii="Lato regular" w:hAnsi="Lato regular"/>
          <w:sz w:val="20"/>
          <w:szCs w:val="20"/>
        </w:rPr>
        <w:t>ddr</w:t>
      </w:r>
      <w:proofErr w:type="spellEnd"/>
      <w:r w:rsidR="001461CC">
        <w:rPr>
          <w:rFonts w:ascii="Lato regular" w:hAnsi="Lato regular"/>
          <w:sz w:val="20"/>
          <w:szCs w:val="20"/>
        </w:rPr>
        <w:t xml:space="preserve">). </w:t>
      </w:r>
    </w:p>
    <w:p w:rsidR="000C2234" w:rsidRPr="0096623B" w:rsidRDefault="000C2234" w:rsidP="000C2234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Przy </w:t>
      </w:r>
      <w:proofErr w:type="spellStart"/>
      <w:r>
        <w:rPr>
          <w:rFonts w:ascii="Lato regular" w:hAnsi="Lato regular"/>
          <w:sz w:val="20"/>
          <w:szCs w:val="20"/>
        </w:rPr>
        <w:t>osygnalizowanych</w:t>
      </w:r>
      <w:proofErr w:type="spellEnd"/>
      <w:r>
        <w:rPr>
          <w:rFonts w:ascii="Lato regular" w:hAnsi="Lato regular"/>
          <w:sz w:val="20"/>
          <w:szCs w:val="20"/>
        </w:rPr>
        <w:t xml:space="preserve"> przejazdach dla rowerzystów zamontować podpórki, według wzoru przekazanego przez ZTP.</w:t>
      </w:r>
    </w:p>
    <w:p w:rsidR="002D7BD3" w:rsidRDefault="002D7BD3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Zapewnić odpowiednią  widoczność w punktach kolizji.</w:t>
      </w:r>
    </w:p>
    <w:p w:rsidR="00E51C9C" w:rsidRDefault="00E51C9C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Zastosować </w:t>
      </w:r>
      <w:r>
        <w:rPr>
          <w:rFonts w:ascii="Lato regular" w:hAnsi="Lato regular"/>
          <w:sz w:val="20"/>
          <w:szCs w:val="20"/>
        </w:rPr>
        <w:t xml:space="preserve">nawierzchnię asfaltową dla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i </w:t>
      </w:r>
      <w:proofErr w:type="spellStart"/>
      <w:r w:rsidRPr="005A5837">
        <w:rPr>
          <w:rFonts w:ascii="Lato regular" w:hAnsi="Lato regular"/>
          <w:sz w:val="20"/>
          <w:szCs w:val="20"/>
        </w:rPr>
        <w:t>bezfazową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>nawierzchnię dla ciągu pieszego.</w:t>
      </w:r>
    </w:p>
    <w:p w:rsidR="001461CC" w:rsidRDefault="00C3060B" w:rsidP="00C3060B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Na przejazdach </w:t>
      </w:r>
      <w:r w:rsidR="001461CC">
        <w:rPr>
          <w:rFonts w:ascii="Lato regular" w:hAnsi="Lato regular"/>
          <w:sz w:val="20"/>
          <w:szCs w:val="20"/>
        </w:rPr>
        <w:t xml:space="preserve">dla rowerzystów </w:t>
      </w:r>
      <w:r w:rsidRPr="005A5837">
        <w:rPr>
          <w:rFonts w:ascii="Lato regular" w:hAnsi="Lato regular"/>
          <w:sz w:val="20"/>
          <w:szCs w:val="20"/>
        </w:rPr>
        <w:t xml:space="preserve">zapewnić krawężniki na „0” bez uskoków. </w:t>
      </w:r>
    </w:p>
    <w:p w:rsidR="00C3060B" w:rsidRPr="00C3060B" w:rsidRDefault="001461CC" w:rsidP="00C3060B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lastRenderedPageBreak/>
        <w:t xml:space="preserve">Na zjazdach zachować ciągłość nawierzchni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i chodnika (bez krawężników w poprzek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). </w:t>
      </w:r>
    </w:p>
    <w:p w:rsidR="00E51C9C" w:rsidRDefault="00E51C9C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Rozdział pomiędzy </w:t>
      </w:r>
      <w:proofErr w:type="spellStart"/>
      <w:r w:rsidRPr="005A5837">
        <w:rPr>
          <w:rFonts w:ascii="Lato regular" w:hAnsi="Lato regular"/>
          <w:sz w:val="20"/>
          <w:szCs w:val="20"/>
        </w:rPr>
        <w:t>ddr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a </w:t>
      </w:r>
      <w:proofErr w:type="spellStart"/>
      <w:r w:rsidRPr="005A5837">
        <w:rPr>
          <w:rFonts w:ascii="Lato regular" w:hAnsi="Lato regular"/>
          <w:sz w:val="20"/>
          <w:szCs w:val="20"/>
        </w:rPr>
        <w:t>cp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wykonać z dwóch rzędów kostki</w:t>
      </w:r>
      <w:r w:rsidR="001461CC">
        <w:rPr>
          <w:rFonts w:ascii="Lato regular" w:hAnsi="Lato regular"/>
          <w:sz w:val="20"/>
          <w:szCs w:val="20"/>
        </w:rPr>
        <w:t xml:space="preserve"> w kolorze czerwonym </w:t>
      </w:r>
      <w:r w:rsidRPr="005A5837">
        <w:rPr>
          <w:rFonts w:ascii="Lato regular" w:hAnsi="Lato regular"/>
          <w:sz w:val="20"/>
          <w:szCs w:val="20"/>
        </w:rPr>
        <w:t xml:space="preserve">ułożonej pod kątem.  </w:t>
      </w:r>
    </w:p>
    <w:p w:rsidR="00E51C9C" w:rsidRPr="00441FD5" w:rsidRDefault="00E51C9C" w:rsidP="00E51C9C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41FD5">
        <w:rPr>
          <w:rFonts w:ascii="Lato regular" w:hAnsi="Lato regular"/>
          <w:sz w:val="20"/>
          <w:szCs w:val="20"/>
        </w:rPr>
        <w:t>Należy zapewnić spójność rozwiązań projektowych w dowiązaniu d</w:t>
      </w:r>
      <w:r>
        <w:rPr>
          <w:rFonts w:ascii="Lato regular" w:hAnsi="Lato regular"/>
          <w:sz w:val="20"/>
          <w:szCs w:val="20"/>
        </w:rPr>
        <w:t>o istniejącego zagospodarowania</w:t>
      </w:r>
      <w:r w:rsidR="00E8474D">
        <w:rPr>
          <w:rFonts w:ascii="Lato regular" w:hAnsi="Lato regular"/>
          <w:sz w:val="20"/>
          <w:szCs w:val="20"/>
        </w:rPr>
        <w:t xml:space="preserve">, oraz usunąć ewentualne kolizje z istniejącym uzbrojeniem. </w:t>
      </w:r>
    </w:p>
    <w:p w:rsidR="00E51C9C" w:rsidRPr="00E51C9C" w:rsidRDefault="00E51C9C" w:rsidP="00E51C9C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</w:t>
      </w:r>
      <w:r w:rsidR="00AC28FE">
        <w:rPr>
          <w:rFonts w:ascii="Lato regular" w:hAnsi="Lato regular"/>
          <w:sz w:val="20"/>
          <w:szCs w:val="20"/>
        </w:rPr>
        <w:t xml:space="preserve">ze szczególnym uwzględnieniem przejść dla pieszych, </w:t>
      </w:r>
      <w:r w:rsidRPr="005A5837">
        <w:rPr>
          <w:rFonts w:ascii="Lato regular" w:hAnsi="Lato regular"/>
          <w:sz w:val="20"/>
          <w:szCs w:val="20"/>
        </w:rPr>
        <w:t xml:space="preserve">nowe elementy uzbrojenia nie mogą zawężać użytkowej szerokości projektowanych ciągów.    </w:t>
      </w:r>
    </w:p>
    <w:p w:rsidR="00C3060B" w:rsidRPr="009026CA" w:rsidRDefault="00C3060B" w:rsidP="00C3060B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>W obszarze przekraczania jezdni przez pieszych należy zastosować pasy medialne z pasami naprowadzającymi dla osób z dysfunkcją wzroku</w:t>
      </w:r>
      <w:r>
        <w:rPr>
          <w:rFonts w:ascii="Lato regular" w:hAnsi="Lato regular"/>
          <w:sz w:val="20"/>
          <w:szCs w:val="20"/>
        </w:rPr>
        <w:t xml:space="preserve">. Pasy zastosować także przy peronach przystankowych. </w:t>
      </w:r>
    </w:p>
    <w:p w:rsidR="00977CA6" w:rsidRPr="00E51C9C" w:rsidRDefault="00B50D4D" w:rsidP="00E51C9C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5A5837">
        <w:rPr>
          <w:rFonts w:ascii="Lato regular" w:hAnsi="Lato regular"/>
          <w:b/>
          <w:bCs/>
          <w:i/>
          <w:iCs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5A5837">
        <w:rPr>
          <w:rFonts w:ascii="Lato regular" w:hAnsi="Lato regular"/>
          <w:sz w:val="20"/>
          <w:szCs w:val="20"/>
          <w:shd w:val="clear" w:color="auto" w:fill="FFFFFF"/>
        </w:rPr>
        <w:t xml:space="preserve"> przyjętymi do stosowania zarządzeniem nr 3113/2018 Prezydenta Miasta Krakowa z dnia 15.11.2018 r. (m.in. w zakresie konstrukcji nawierzchni drogi dla rowerów). </w:t>
      </w:r>
    </w:p>
    <w:p w:rsidR="006B30ED" w:rsidRDefault="006B30ED" w:rsidP="006B30ED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441FD5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:rsidR="002368E2" w:rsidRDefault="002368E2" w:rsidP="005740D3">
      <w:pPr>
        <w:rPr>
          <w:rFonts w:ascii="Lato regular" w:hAnsi="Lato regular"/>
          <w:sz w:val="20"/>
          <w:szCs w:val="20"/>
        </w:rPr>
      </w:pPr>
    </w:p>
    <w:p w:rsidR="00B777C8" w:rsidRPr="00C3060B" w:rsidRDefault="00B777C8" w:rsidP="00B777C8">
      <w:pPr>
        <w:pStyle w:val="NormalnyWeb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C3060B">
        <w:rPr>
          <w:rFonts w:ascii="Lato regular" w:hAnsi="Lato regular"/>
          <w:sz w:val="22"/>
          <w:szCs w:val="22"/>
        </w:rPr>
        <w:t>Na etapie projektu organizacji ruchu:</w:t>
      </w:r>
    </w:p>
    <w:p w:rsidR="00B777C8" w:rsidRPr="00EE246F" w:rsidRDefault="00B777C8" w:rsidP="00B777C8">
      <w:pPr>
        <w:pStyle w:val="NormalnyWeb"/>
        <w:spacing w:before="0" w:beforeAutospacing="0" w:after="0" w:afterAutospacing="0"/>
        <w:jc w:val="both"/>
        <w:rPr>
          <w:rFonts w:ascii="Lato regular" w:hAnsi="Lato regular"/>
          <w:color w:val="FF0000"/>
          <w:sz w:val="22"/>
          <w:szCs w:val="22"/>
        </w:rPr>
      </w:pPr>
    </w:p>
    <w:p w:rsidR="00B777C8" w:rsidRDefault="00B777C8" w:rsidP="00B777C8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 regular" w:hAnsi="Lato regular"/>
          <w:sz w:val="20"/>
          <w:szCs w:val="20"/>
        </w:rPr>
      </w:pPr>
      <w:r w:rsidRPr="00B777C8">
        <w:rPr>
          <w:rFonts w:ascii="Lato regular" w:hAnsi="Lato regular"/>
          <w:sz w:val="20"/>
          <w:szCs w:val="20"/>
        </w:rPr>
        <w:t>Przewidzieć wypełnienie powierzchni wszystkich przejazdów dla rowerzystów w kolorze czerwonym. Przed wszystkimi przejazdami przewidzieć wykonanie znaków P-23</w:t>
      </w:r>
      <w:r>
        <w:rPr>
          <w:rFonts w:ascii="Lato regular" w:hAnsi="Lato regular"/>
          <w:sz w:val="20"/>
          <w:szCs w:val="20"/>
        </w:rPr>
        <w:t>.</w:t>
      </w:r>
    </w:p>
    <w:p w:rsidR="00B777C8" w:rsidRDefault="00B777C8" w:rsidP="00B777C8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 regular" w:hAnsi="Lato regular"/>
          <w:sz w:val="20"/>
          <w:szCs w:val="20"/>
        </w:rPr>
      </w:pPr>
      <w:r w:rsidRPr="00B777C8">
        <w:rPr>
          <w:rFonts w:ascii="Lato regular" w:hAnsi="Lato regular"/>
          <w:sz w:val="20"/>
          <w:szCs w:val="20"/>
        </w:rPr>
        <w:t xml:space="preserve">W miejscach kolizji ruchu pieszego i rowerowego; za, przed i w obrębie zjazdów oraz bezpośrednio przed wszystkimi przejazdami dla rowerzystów przewidzieć wykonanie nawierzchni barwionej na kolor czerwony. </w:t>
      </w:r>
    </w:p>
    <w:p w:rsidR="00B777C8" w:rsidRDefault="00B777C8" w:rsidP="00B777C8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 regular" w:hAnsi="Lato regular"/>
          <w:sz w:val="20"/>
          <w:szCs w:val="20"/>
        </w:rPr>
      </w:pPr>
      <w:r w:rsidRPr="00B777C8">
        <w:rPr>
          <w:rFonts w:ascii="Lato regular" w:hAnsi="Lato regular"/>
          <w:sz w:val="20"/>
          <w:szCs w:val="20"/>
        </w:rPr>
        <w:t xml:space="preserve">Barwienie nawierzchni wykonać za pomocą chemoutwardzalnej masy o odpowiednich parametrach szorstkości i elastyczności – zgodnie z opinią do projektu organizacji ruchu. </w:t>
      </w:r>
    </w:p>
    <w:p w:rsidR="00B777C8" w:rsidRDefault="00B777C8" w:rsidP="00B777C8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 regular" w:hAnsi="Lato regular"/>
          <w:sz w:val="20"/>
          <w:szCs w:val="20"/>
        </w:rPr>
      </w:pPr>
      <w:r w:rsidRPr="00B777C8">
        <w:rPr>
          <w:rFonts w:ascii="Lato regular" w:hAnsi="Lato regular"/>
          <w:sz w:val="20"/>
          <w:szCs w:val="20"/>
        </w:rPr>
        <w:t>Na DDR wykonać linię segregacyjną (analogicznie jak np. na Rondzie Mogilskim).</w:t>
      </w:r>
    </w:p>
    <w:p w:rsidR="00774A60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Default="00774A60" w:rsidP="005740D3">
      <w:pPr>
        <w:rPr>
          <w:rFonts w:ascii="Lato regular" w:hAnsi="Lato regular"/>
          <w:sz w:val="20"/>
          <w:szCs w:val="20"/>
        </w:rPr>
      </w:pPr>
    </w:p>
    <w:p w:rsidR="002368E2" w:rsidRPr="005740D3" w:rsidRDefault="002368E2" w:rsidP="005740D3">
      <w:pPr>
        <w:rPr>
          <w:rFonts w:ascii="Lato regular" w:hAnsi="Lato regular"/>
          <w:sz w:val="20"/>
          <w:szCs w:val="20"/>
        </w:rPr>
      </w:pP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Przewodnicząc</w:t>
      </w:r>
      <w:r w:rsidR="00B94635" w:rsidRPr="005740D3">
        <w:rPr>
          <w:rFonts w:ascii="Lato regular" w:hAnsi="Lato regular"/>
          <w:sz w:val="20"/>
          <w:szCs w:val="20"/>
        </w:rPr>
        <w:t xml:space="preserve">y </w:t>
      </w:r>
      <w:r w:rsidRPr="005740D3">
        <w:rPr>
          <w:rFonts w:ascii="Lato regular" w:hAnsi="Lato regular"/>
          <w:sz w:val="20"/>
          <w:szCs w:val="20"/>
        </w:rPr>
        <w:t>Zespołu Zadaniowego</w:t>
      </w: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E8474D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Łukasz Frane</w:t>
      </w:r>
      <w:r w:rsidR="00E8474D">
        <w:rPr>
          <w:rFonts w:ascii="Lato regular" w:hAnsi="Lato regular"/>
          <w:sz w:val="20"/>
          <w:szCs w:val="20"/>
        </w:rPr>
        <w:t>k</w:t>
      </w: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C22971" w:rsidRPr="005740D3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5740D3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5740D3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5740D3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5740D3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1 x Adresat</w:t>
      </w:r>
    </w:p>
    <w:p w:rsidR="00834CA0" w:rsidRPr="005740D3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aa </w:t>
      </w:r>
      <w:r w:rsidR="004E1643" w:rsidRPr="005740D3">
        <w:rPr>
          <w:rFonts w:ascii="Lato regular" w:hAnsi="Lato regular"/>
          <w:sz w:val="20"/>
          <w:szCs w:val="20"/>
        </w:rPr>
        <w:t>TA</w:t>
      </w:r>
    </w:p>
    <w:sectPr w:rsidR="00834CA0" w:rsidRPr="005740D3" w:rsidSect="0029127C">
      <w:headerReference w:type="first" r:id="rId10"/>
      <w:footerReference w:type="first" r:id="rId11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0F" w:rsidRDefault="0063220F" w:rsidP="00DA4427">
      <w:r>
        <w:separator/>
      </w:r>
    </w:p>
  </w:endnote>
  <w:endnote w:type="continuationSeparator" w:id="0">
    <w:p w:rsidR="0063220F" w:rsidRDefault="0063220F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0F" w:rsidRDefault="0063220F" w:rsidP="00DA4427">
      <w:r>
        <w:separator/>
      </w:r>
    </w:p>
  </w:footnote>
  <w:footnote w:type="continuationSeparator" w:id="0">
    <w:p w:rsidR="0063220F" w:rsidRDefault="0063220F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16-11-2020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9E2"/>
    <w:multiLevelType w:val="hybridMultilevel"/>
    <w:tmpl w:val="73D88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25649"/>
    <w:rsid w:val="00130D48"/>
    <w:rsid w:val="0013462E"/>
    <w:rsid w:val="00135461"/>
    <w:rsid w:val="00136D91"/>
    <w:rsid w:val="001374A0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27C83"/>
    <w:rsid w:val="00234D85"/>
    <w:rsid w:val="00234F44"/>
    <w:rsid w:val="0023624E"/>
    <w:rsid w:val="002368E2"/>
    <w:rsid w:val="00236E2D"/>
    <w:rsid w:val="00244494"/>
    <w:rsid w:val="002454BB"/>
    <w:rsid w:val="00246452"/>
    <w:rsid w:val="00246526"/>
    <w:rsid w:val="00250120"/>
    <w:rsid w:val="00255E10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254E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56D9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1FD5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1E53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37BD3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4A60"/>
    <w:rsid w:val="007751E2"/>
    <w:rsid w:val="0078184D"/>
    <w:rsid w:val="00783DF9"/>
    <w:rsid w:val="00785A42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138A"/>
    <w:rsid w:val="00AF24DF"/>
    <w:rsid w:val="00AF42D0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3B8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474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1A6F"/>
    <w:rsid w:val="00EC2669"/>
    <w:rsid w:val="00EC408D"/>
    <w:rsid w:val="00EC5FD1"/>
    <w:rsid w:val="00EC75DD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ykrakow.pl/audyt/budowa-sciezki-rekreacyjnej-pieszo-rowerowej-podgorze-duchackie-etap-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nykrakow.pl/audyt/budowa-sciezki-rekreacyjnej-pieszo-rowerowej-podgorze-duchackie-etap-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006E-C19F-4504-8CC9-76941ACD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</TotalTime>
  <Pages>1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4</cp:revision>
  <cp:lastPrinted>2020-11-13T16:34:00Z</cp:lastPrinted>
  <dcterms:created xsi:type="dcterms:W3CDTF">2020-11-16T07:18:00Z</dcterms:created>
  <dcterms:modified xsi:type="dcterms:W3CDTF">2020-11-17T15:12:00Z</dcterms:modified>
</cp:coreProperties>
</file>